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680DB" w14:textId="3736C044" w:rsidR="00BF1BE3" w:rsidRPr="00E70D8F" w:rsidRDefault="009859E0" w:rsidP="002D33EF">
      <w:pPr>
        <w:jc w:val="center"/>
        <w:rPr>
          <w:rFonts w:ascii="Arial" w:hAnsi="Arial" w:cs="Arial"/>
          <w:noProof/>
          <w:lang w:eastAsia="en-GB"/>
        </w:rPr>
      </w:pPr>
      <w:r w:rsidRPr="009859E0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3EC30BA" wp14:editId="3B18C5E0">
            <wp:simplePos x="0" y="0"/>
            <wp:positionH relativeFrom="column">
              <wp:posOffset>3902710</wp:posOffset>
            </wp:positionH>
            <wp:positionV relativeFrom="paragraph">
              <wp:posOffset>162560</wp:posOffset>
            </wp:positionV>
            <wp:extent cx="2218690" cy="22186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1B3C9" w14:textId="4C0A9836" w:rsidR="00C40B2F" w:rsidRDefault="004A6983" w:rsidP="00121807">
      <w:pPr>
        <w:jc w:val="center"/>
        <w:rPr>
          <w:rFonts w:ascii="Century Gothic" w:hAnsi="Century Gothic" w:cs="Arial"/>
          <w:b/>
          <w:bCs/>
          <w:sz w:val="32"/>
          <w:szCs w:val="32"/>
          <w:lang w:val="en-US"/>
        </w:rPr>
      </w:pPr>
      <w:r w:rsidRPr="00E70D8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1D156" wp14:editId="59AC6769">
                <wp:simplePos x="0" y="0"/>
                <wp:positionH relativeFrom="column">
                  <wp:posOffset>-221615</wp:posOffset>
                </wp:positionH>
                <wp:positionV relativeFrom="paragraph">
                  <wp:posOffset>193040</wp:posOffset>
                </wp:positionV>
                <wp:extent cx="3314700" cy="17170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E6A14" w14:textId="60484CCB" w:rsidR="00CC2771" w:rsidRPr="009859E0" w:rsidRDefault="005C2490" w:rsidP="00FE7879">
                            <w:pPr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Century Gothic" w:hAnsi="Century Gothic"/>
                                <w:color w:val="980000"/>
                              </w:rPr>
                            </w:pPr>
                            <w:r w:rsidRPr="009859E0">
                              <w:rPr>
                                <w:rFonts w:ascii="Century Gothic" w:hAnsi="Century Gothic"/>
                                <w:color w:val="980000"/>
                                <w:sz w:val="52"/>
                                <w:szCs w:val="52"/>
                              </w:rPr>
                              <w:t>JOSEF MYSLIVECEK</w:t>
                            </w:r>
                          </w:p>
                          <w:p w14:paraId="3C8E90BF" w14:textId="57FE034E" w:rsidR="00FE7879" w:rsidRDefault="005C2490" w:rsidP="00FE7879">
                            <w:pPr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complete keyboard works</w:t>
                            </w:r>
                            <w:r w:rsidR="00FE7879">
                              <w:rPr>
                                <w:rFonts w:ascii="Century Gothic" w:hAnsi="Century Gothic"/>
                              </w:rPr>
                              <w:t>, recorded by</w:t>
                            </w:r>
                          </w:p>
                          <w:p w14:paraId="087B5DFE" w14:textId="1E7D8FF0" w:rsidR="00825545" w:rsidRDefault="00FE7879" w:rsidP="00825545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CLARE HAMMOND</w:t>
                            </w:r>
                            <w:r w:rsidR="00825545">
                              <w:rPr>
                                <w:rFonts w:ascii="Century Gothic" w:hAnsi="Century Gothic"/>
                              </w:rPr>
                              <w:br/>
                              <w:t>and the SWEDISH CHAMBER ORCHESTRA</w:t>
                            </w:r>
                            <w:r w:rsidR="00020B94"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="0082554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825545">
                              <w:rPr>
                                <w:rFonts w:ascii="Century Gothic" w:hAnsi="Century Gothic"/>
                              </w:rPr>
                              <w:br/>
                            </w:r>
                            <w:r w:rsidR="003D04F1">
                              <w:rPr>
                                <w:rFonts w:ascii="Century Gothic" w:hAnsi="Century Gothic"/>
                              </w:rPr>
                              <w:t>conducted</w:t>
                            </w:r>
                            <w:r w:rsidR="00020B94">
                              <w:rPr>
                                <w:rFonts w:ascii="Century Gothic" w:hAnsi="Century Gothic"/>
                              </w:rPr>
                              <w:t xml:space="preserve"> by</w:t>
                            </w:r>
                            <w:r w:rsidR="00825545">
                              <w:rPr>
                                <w:rFonts w:ascii="Century Gothic" w:hAnsi="Century Gothic"/>
                              </w:rPr>
                              <w:t xml:space="preserve"> NICHOLAS MCGEGAN</w:t>
                            </w:r>
                          </w:p>
                          <w:p w14:paraId="3990A55D" w14:textId="01D3B359" w:rsidR="00D51016" w:rsidRPr="00E86691" w:rsidRDefault="00D51016" w:rsidP="00E8669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1D156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7.45pt;margin-top:15.2pt;width:261pt;height:1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4nZM8CAAAPBgAADgAAAGRycy9lMm9Eb2MueG1srFTdT9swEH+ftP/B8ntJUgKFiBSFok6TEKDB&#10;xLPr2G00f81223Ro//vOTlIK28OY9pKc734+3/3u4+KylQJtmHWNViXOjlKMmKK6btSyxF8f56Mz&#10;jJwnqiZCK1biHXP4cvrxw8XWFGysV1rUzCJwolyxNSVeeW+KJHF0xSRxR9owBUaurSQejnaZ1JZs&#10;wbsUyThNT5OttrWxmjLnQHvdGfE0+uecUX/HuWMeiRJDbD5+bfwuwjeZXpBiaYlZNbQPg/xDFJI0&#10;Ch7du7omnqC1bX5zJRtqtdPcH1EtE815Q1nMAbLJ0jfZPKyIYTEXIMeZPU3u/7mlt5t7i5q6xBOM&#10;FJFQokfWenSlWzQJ7GyNKwD0YADmW1BDlQe9A2VIuuVWhj+kg8AOPO/23AZnFJTHx1k+ScFEwZZN&#10;skmaR/aTl+vGOv+JaYmCUGILxYucks2N8xAKQAdIeE3peSNELKBQrxQA7DQsdkB3mxQQCogBGYKK&#10;1XmenUzG1eTkfHRanWSjPEvPRlWVjkfX8yqt0nw+O8+vfkIUkmR5sYU+MdBlgSFgYi7Isq9JMP9d&#10;USShr1o4y5LYPF1+4DjmOYSaBPo7mqPkd4KFBIT6wjiULbIdFHFg2ExYtCHQ6oRSpnwsVCQD0AHF&#10;gbD3XOzxkbJI5Xsud+QPL2vl95dlo7SNpX0Tdv1tCJl3eCDjIO8g+nbR9m250PUOutLqbqqdofMG&#10;OueGOH9PLIwxdBusJn8HHy70tsS6lzBaafvjT/qAh0KCFaNQ7hK772tiGUbis4K5O89y6Fvk4yGH&#10;5oGDPbQsDi1qLWcaypHBEjQ0igHvxSByq+UTbLAqvAomoii8XWI/iDPfLSvYgJRVVQTB5jDE36gH&#10;Q4PrUJ0wF4/tE7GmHx4PHXSrhwVCijcz1GHDTaWrtde8iQMWCO5Y7YmHrRP7sd+QYa0dniPqZY9P&#10;fwEAAP//AwBQSwMEFAAGAAgAAAAhAILr08feAAAACgEAAA8AAABkcnMvZG93bnJldi54bWxMj8FO&#10;wzAMhu9IvENkpN22ZFuBrjSdEBNXEINN4pY1XlutcaomW8vb453gaPvT7+/P16NrxQX70HjSMJ8p&#10;EEiltw1VGr4+X6cpiBANWdN6Qg0/GGBd3N7kJrN+oA+8bGMlOIRCZjTUMXaZlKGs0Zkw8x0S346+&#10;dyby2FfS9mbgcNfKhVIP0pmG+ENtOnypsTxtz07D7u34vU/Ue7Vx993gRyXJraTWk7vx+QlExDH+&#10;wXDVZ3Uo2Ongz2SDaDVMl8mKUQ1LlYBgIEkf5yAO14VKQRa5/F+h+AUAAP//AwBQSwECLQAUAAYA&#10;CAAAACEA5JnDwPsAAADhAQAAEwAAAAAAAAAAAAAAAAAAAAAAW0NvbnRlbnRfVHlwZXNdLnhtbFBL&#10;AQItABQABgAIAAAAIQAjsmrh1wAAAJQBAAALAAAAAAAAAAAAAAAAACwBAABfcmVscy8ucmVsc1BL&#10;AQItABQABgAIAAAAIQDf/idkzwIAAA8GAAAOAAAAAAAAAAAAAAAAACwCAABkcnMvZTJvRG9jLnht&#10;bFBLAQItABQABgAIAAAAIQCC69PH3gAAAAoBAAAPAAAAAAAAAAAAAAAAACcFAABkcnMvZG93bnJl&#10;di54bWxQSwUGAAAAAAQABADzAAAAMgYAAAAA&#10;" filled="f" stroked="f">
                <v:textbox>
                  <w:txbxContent>
                    <w:p w14:paraId="494E6A14" w14:textId="60484CCB" w:rsidR="00CC2771" w:rsidRPr="009859E0" w:rsidRDefault="005C2490" w:rsidP="00FE7879">
                      <w:pPr>
                        <w:spacing w:line="240" w:lineRule="auto"/>
                        <w:ind w:left="720" w:hanging="720"/>
                        <w:jc w:val="center"/>
                        <w:rPr>
                          <w:rFonts w:ascii="Century Gothic" w:hAnsi="Century Gothic"/>
                          <w:color w:val="980000"/>
                        </w:rPr>
                      </w:pPr>
                      <w:r w:rsidRPr="009859E0">
                        <w:rPr>
                          <w:rFonts w:ascii="Century Gothic" w:hAnsi="Century Gothic"/>
                          <w:color w:val="980000"/>
                          <w:sz w:val="52"/>
                          <w:szCs w:val="52"/>
                        </w:rPr>
                        <w:t>JOSEF MYSLIVECEK</w:t>
                      </w:r>
                    </w:p>
                    <w:p w14:paraId="3C8E90BF" w14:textId="57FE034E" w:rsidR="00FE7879" w:rsidRDefault="005C2490" w:rsidP="00FE7879">
                      <w:pPr>
                        <w:spacing w:line="240" w:lineRule="auto"/>
                        <w:ind w:left="720" w:hanging="720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complete keyboard works</w:t>
                      </w:r>
                      <w:r w:rsidR="00FE7879">
                        <w:rPr>
                          <w:rFonts w:ascii="Century Gothic" w:hAnsi="Century Gothic"/>
                        </w:rPr>
                        <w:t>, recorded by</w:t>
                      </w:r>
                    </w:p>
                    <w:p w14:paraId="087B5DFE" w14:textId="1E7D8FF0" w:rsidR="00825545" w:rsidRDefault="00FE7879" w:rsidP="00825545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CLARE HAMMOND</w:t>
                      </w:r>
                      <w:r w:rsidR="00825545">
                        <w:rPr>
                          <w:rFonts w:ascii="Century Gothic" w:hAnsi="Century Gothic"/>
                        </w:rPr>
                        <w:br/>
                        <w:t>and the SWEDISH CHAMBER ORCHESTRA</w:t>
                      </w:r>
                      <w:r w:rsidR="00020B94">
                        <w:rPr>
                          <w:rFonts w:ascii="Century Gothic" w:hAnsi="Century Gothic"/>
                        </w:rPr>
                        <w:t xml:space="preserve">, </w:t>
                      </w:r>
                      <w:r w:rsidR="00825545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825545">
                        <w:rPr>
                          <w:rFonts w:ascii="Century Gothic" w:hAnsi="Century Gothic"/>
                        </w:rPr>
                        <w:br/>
                      </w:r>
                      <w:r w:rsidR="003D04F1">
                        <w:rPr>
                          <w:rFonts w:ascii="Century Gothic" w:hAnsi="Century Gothic"/>
                        </w:rPr>
                        <w:t>conducted</w:t>
                      </w:r>
                      <w:r w:rsidR="00020B94">
                        <w:rPr>
                          <w:rFonts w:ascii="Century Gothic" w:hAnsi="Century Gothic"/>
                        </w:rPr>
                        <w:t xml:space="preserve"> by</w:t>
                      </w:r>
                      <w:r w:rsidR="00825545">
                        <w:rPr>
                          <w:rFonts w:ascii="Century Gothic" w:hAnsi="Century Gothic"/>
                        </w:rPr>
                        <w:t xml:space="preserve"> NICHOLAS MCGEGAN</w:t>
                      </w:r>
                    </w:p>
                    <w:p w14:paraId="3990A55D" w14:textId="01D3B359" w:rsidR="00D51016" w:rsidRPr="00E86691" w:rsidRDefault="00D51016" w:rsidP="00E86691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1411E7" w14:textId="0AEE60DB" w:rsidR="00C40B2F" w:rsidRDefault="00C40B2F" w:rsidP="00121807">
      <w:pPr>
        <w:jc w:val="center"/>
        <w:rPr>
          <w:rFonts w:ascii="Century Gothic" w:hAnsi="Century Gothic" w:cs="Arial"/>
          <w:b/>
          <w:bCs/>
          <w:sz w:val="32"/>
          <w:szCs w:val="32"/>
          <w:lang w:val="en-US"/>
        </w:rPr>
      </w:pPr>
    </w:p>
    <w:p w14:paraId="35FFCF18" w14:textId="490CB240" w:rsidR="00C40B2F" w:rsidRDefault="00C40B2F" w:rsidP="00121807">
      <w:pPr>
        <w:jc w:val="center"/>
        <w:rPr>
          <w:rFonts w:ascii="Century Gothic" w:hAnsi="Century Gothic" w:cs="Arial"/>
          <w:b/>
          <w:bCs/>
          <w:sz w:val="32"/>
          <w:szCs w:val="32"/>
          <w:lang w:val="en-US"/>
        </w:rPr>
      </w:pPr>
    </w:p>
    <w:p w14:paraId="31B88F15" w14:textId="77777777" w:rsidR="00C40B2F" w:rsidRDefault="00C40B2F" w:rsidP="00121807">
      <w:pPr>
        <w:jc w:val="center"/>
        <w:rPr>
          <w:rFonts w:ascii="Century Gothic" w:hAnsi="Century Gothic" w:cs="Arial"/>
          <w:b/>
          <w:bCs/>
          <w:sz w:val="32"/>
          <w:szCs w:val="32"/>
          <w:lang w:val="en-US"/>
        </w:rPr>
      </w:pPr>
    </w:p>
    <w:p w14:paraId="5B8F3290" w14:textId="77777777" w:rsidR="00C40B2F" w:rsidRDefault="00C40B2F" w:rsidP="00121807">
      <w:pPr>
        <w:jc w:val="center"/>
        <w:rPr>
          <w:rFonts w:ascii="Century Gothic" w:hAnsi="Century Gothic" w:cs="Arial"/>
          <w:b/>
          <w:bCs/>
          <w:sz w:val="32"/>
          <w:szCs w:val="32"/>
          <w:lang w:val="en-US"/>
        </w:rPr>
      </w:pPr>
    </w:p>
    <w:p w14:paraId="22C73AAE" w14:textId="77777777" w:rsidR="00762F48" w:rsidRPr="00BF08B4" w:rsidRDefault="00762F48" w:rsidP="00121807">
      <w:pPr>
        <w:jc w:val="center"/>
        <w:rPr>
          <w:rFonts w:ascii="Century Gothic" w:hAnsi="Century Gothic" w:cs="Arial"/>
          <w:b/>
          <w:bCs/>
          <w:sz w:val="32"/>
          <w:szCs w:val="32"/>
          <w:lang w:val="en-US"/>
        </w:rPr>
      </w:pPr>
    </w:p>
    <w:p w14:paraId="31E1E148" w14:textId="77777777" w:rsidR="00894935" w:rsidRPr="00E70D8F" w:rsidRDefault="00894935" w:rsidP="00121807">
      <w:pPr>
        <w:jc w:val="center"/>
        <w:rPr>
          <w:rFonts w:ascii="Century Gothic" w:hAnsi="Century Gothic" w:cs="Arial"/>
          <w:b/>
          <w:bCs/>
          <w:sz w:val="32"/>
          <w:szCs w:val="32"/>
          <w:lang w:val="en-US"/>
        </w:rPr>
      </w:pPr>
      <w:r w:rsidRPr="00E70D8F">
        <w:rPr>
          <w:rFonts w:ascii="Century Gothic" w:hAnsi="Century Gothic" w:cs="Arial"/>
          <w:b/>
          <w:bCs/>
          <w:sz w:val="32"/>
          <w:szCs w:val="32"/>
          <w:lang w:val="en-US"/>
        </w:rPr>
        <w:t>PRESS RELEASE: IMMEDIATE</w:t>
      </w:r>
    </w:p>
    <w:p w14:paraId="53A38146" w14:textId="4507E1F1" w:rsidR="00F20C33" w:rsidRDefault="009F1487" w:rsidP="00AF0AD8">
      <w:pPr>
        <w:jc w:val="center"/>
        <w:rPr>
          <w:rFonts w:ascii="Century Gothic" w:hAnsi="Century Gothic" w:cs="Arial"/>
          <w:b/>
          <w:bCs/>
          <w:sz w:val="28"/>
          <w:szCs w:val="28"/>
          <w:lang w:val="en-US"/>
        </w:rPr>
      </w:pPr>
      <w:r w:rsidRPr="00E70D8F">
        <w:rPr>
          <w:rFonts w:ascii="Century Gothic" w:hAnsi="Century Gothic" w:cs="Arial"/>
          <w:b/>
          <w:bCs/>
          <w:sz w:val="28"/>
          <w:szCs w:val="28"/>
          <w:lang w:val="en-US"/>
        </w:rPr>
        <w:t xml:space="preserve">Pianist Clare Hammond </w:t>
      </w:r>
      <w:r w:rsidR="00403A2A">
        <w:rPr>
          <w:rFonts w:ascii="Century Gothic" w:hAnsi="Century Gothic" w:cs="Arial"/>
          <w:b/>
          <w:bCs/>
          <w:sz w:val="28"/>
          <w:szCs w:val="28"/>
          <w:lang w:val="en-US"/>
        </w:rPr>
        <w:t>and the Swedish Chamber Orchestra release</w:t>
      </w:r>
      <w:r w:rsidRPr="00E70D8F">
        <w:rPr>
          <w:rFonts w:ascii="Century Gothic" w:hAnsi="Century Gothic" w:cs="Arial"/>
          <w:b/>
          <w:bCs/>
          <w:sz w:val="28"/>
          <w:szCs w:val="28"/>
          <w:lang w:val="en-US"/>
        </w:rPr>
        <w:t xml:space="preserve"> </w:t>
      </w:r>
      <w:r w:rsidR="008D1DB3" w:rsidRPr="00E70D8F">
        <w:rPr>
          <w:rFonts w:ascii="Century Gothic" w:hAnsi="Century Gothic" w:cs="Arial"/>
          <w:b/>
          <w:bCs/>
          <w:sz w:val="28"/>
          <w:szCs w:val="28"/>
          <w:lang w:val="en-US"/>
        </w:rPr>
        <w:t xml:space="preserve">a disc of </w:t>
      </w:r>
      <w:r w:rsidR="00611B3F">
        <w:rPr>
          <w:rFonts w:ascii="Century Gothic" w:hAnsi="Century Gothic" w:cs="Arial"/>
          <w:b/>
          <w:bCs/>
          <w:sz w:val="28"/>
          <w:szCs w:val="28"/>
          <w:lang w:val="en-US"/>
        </w:rPr>
        <w:t xml:space="preserve">Josef Myslivecek’s complete keyboard </w:t>
      </w:r>
      <w:r w:rsidR="002505DB">
        <w:rPr>
          <w:rFonts w:ascii="Century Gothic" w:hAnsi="Century Gothic" w:cs="Arial"/>
          <w:b/>
          <w:bCs/>
          <w:sz w:val="28"/>
          <w:szCs w:val="28"/>
          <w:lang w:val="en-US"/>
        </w:rPr>
        <w:t>works</w:t>
      </w:r>
    </w:p>
    <w:p w14:paraId="6CBAC068" w14:textId="77777777" w:rsidR="00B11C3B" w:rsidRDefault="00B11C3B" w:rsidP="00B11C3B">
      <w:pPr>
        <w:spacing w:after="0"/>
        <w:jc w:val="center"/>
        <w:rPr>
          <w:rFonts w:ascii="Century Gothic" w:eastAsia="Times New Roman" w:hAnsi="Century Gothic" w:cs="Times New Roman"/>
          <w:i/>
          <w:color w:val="000000"/>
          <w:shd w:val="clear" w:color="auto" w:fill="FFFFFF"/>
          <w:lang w:eastAsia="en-GB"/>
        </w:rPr>
      </w:pPr>
      <w:r w:rsidRPr="00A51E02">
        <w:rPr>
          <w:rFonts w:ascii="Century Gothic" w:hAnsi="Century Gothic" w:cs="Arial"/>
          <w:i/>
          <w:iCs/>
        </w:rPr>
        <w:t>“</w:t>
      </w:r>
      <w:r w:rsidRPr="00A51E02">
        <w:rPr>
          <w:rFonts w:ascii="Century Gothic" w:eastAsia="Times New Roman" w:hAnsi="Century Gothic" w:cs="Times New Roman"/>
          <w:i/>
          <w:color w:val="000000"/>
          <w:shd w:val="clear" w:color="auto" w:fill="FFFFFF"/>
          <w:lang w:eastAsia="en-GB"/>
        </w:rPr>
        <w:t xml:space="preserve">They are sonatas which are bound to please everyone, </w:t>
      </w:r>
    </w:p>
    <w:p w14:paraId="53743F0E" w14:textId="77777777" w:rsidR="00B11C3B" w:rsidRDefault="00B11C3B" w:rsidP="00B11C3B">
      <w:pPr>
        <w:spacing w:after="0"/>
        <w:jc w:val="center"/>
        <w:rPr>
          <w:rFonts w:ascii="Century Gothic" w:eastAsia="Times New Roman" w:hAnsi="Century Gothic" w:cs="Times New Roman"/>
          <w:i/>
          <w:color w:val="000000"/>
          <w:shd w:val="clear" w:color="auto" w:fill="FFFFFF"/>
          <w:lang w:eastAsia="en-GB"/>
        </w:rPr>
      </w:pPr>
      <w:r w:rsidRPr="00A51E02">
        <w:rPr>
          <w:rFonts w:ascii="Century Gothic" w:eastAsia="Times New Roman" w:hAnsi="Century Gothic" w:cs="Times New Roman"/>
          <w:i/>
          <w:color w:val="000000"/>
          <w:shd w:val="clear" w:color="auto" w:fill="FFFFFF"/>
          <w:lang w:eastAsia="en-GB"/>
        </w:rPr>
        <w:t>and very effective when played with proper precision”</w:t>
      </w:r>
    </w:p>
    <w:p w14:paraId="38854BD3" w14:textId="00406E3E" w:rsidR="00B11C3B" w:rsidRPr="00DC6DF4" w:rsidRDefault="00B11C3B" w:rsidP="00DC6DF4">
      <w:pPr>
        <w:spacing w:after="0"/>
        <w:jc w:val="center"/>
        <w:rPr>
          <w:rFonts w:ascii="Century Gothic" w:eastAsia="Times New Roman" w:hAnsi="Century Gothic" w:cs="Times New Roman"/>
          <w:color w:val="000000"/>
          <w:shd w:val="clear" w:color="auto" w:fill="FFFFFF"/>
          <w:lang w:eastAsia="en-GB"/>
        </w:rPr>
      </w:pPr>
      <w:r>
        <w:rPr>
          <w:rFonts w:ascii="Century Gothic" w:eastAsia="Times New Roman" w:hAnsi="Century Gothic" w:cs="Times New Roman"/>
          <w:color w:val="000000"/>
          <w:shd w:val="clear" w:color="auto" w:fill="FFFFFF"/>
          <w:lang w:eastAsia="en-GB"/>
        </w:rPr>
        <w:t>(Mozart, in a letter to his father, 1777)</w:t>
      </w:r>
    </w:p>
    <w:p w14:paraId="6266CCDA" w14:textId="77777777" w:rsidR="00A51E02" w:rsidRPr="00A51E02" w:rsidRDefault="00A51E02" w:rsidP="00A51E02">
      <w:pPr>
        <w:spacing w:after="0"/>
        <w:jc w:val="center"/>
        <w:rPr>
          <w:rFonts w:ascii="Century Gothic" w:eastAsia="Times New Roman" w:hAnsi="Century Gothic" w:cs="Times New Roman"/>
          <w:color w:val="000000"/>
          <w:shd w:val="clear" w:color="auto" w:fill="FFFFFF"/>
          <w:lang w:eastAsia="en-GB"/>
        </w:rPr>
      </w:pPr>
    </w:p>
    <w:p w14:paraId="2B8A250F" w14:textId="73E4DAB7" w:rsidR="00B11C3B" w:rsidRDefault="00B11C3B" w:rsidP="00B11C3B">
      <w:pPr>
        <w:spacing w:after="240"/>
        <w:jc w:val="both"/>
        <w:rPr>
          <w:rFonts w:ascii="Arial" w:hAnsi="Arial" w:cs="Arial"/>
        </w:rPr>
      </w:pPr>
      <w:r w:rsidRPr="00E70D8F">
        <w:rPr>
          <w:rFonts w:ascii="Arial" w:hAnsi="Arial" w:cs="Arial"/>
        </w:rPr>
        <w:t xml:space="preserve">On </w:t>
      </w:r>
      <w:r>
        <w:rPr>
          <w:rFonts w:ascii="Arial" w:hAnsi="Arial" w:cs="Arial"/>
          <w:b/>
          <w:bCs/>
        </w:rPr>
        <w:t>29 March 2019</w:t>
      </w:r>
      <w:r w:rsidRPr="00E70D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BIS Records releases a disc of concertos and solo keyboard works by the Czech composer, </w:t>
      </w:r>
      <w:r w:rsidRPr="00F5089E">
        <w:rPr>
          <w:rFonts w:ascii="Arial" w:hAnsi="Arial" w:cs="Arial"/>
          <w:b/>
        </w:rPr>
        <w:t>Josef Myslivecek</w:t>
      </w:r>
      <w:r>
        <w:rPr>
          <w:rFonts w:ascii="Arial" w:hAnsi="Arial" w:cs="Arial"/>
        </w:rPr>
        <w:t xml:space="preserve"> (1737-1781), performed by pianist </w:t>
      </w:r>
      <w:r>
        <w:rPr>
          <w:rFonts w:ascii="Arial" w:hAnsi="Arial" w:cs="Arial"/>
          <w:b/>
        </w:rPr>
        <w:t>Clare Hammond</w:t>
      </w:r>
      <w:r>
        <w:rPr>
          <w:rFonts w:ascii="Arial" w:hAnsi="Arial" w:cs="Arial"/>
        </w:rPr>
        <w:t xml:space="preserve"> and the </w:t>
      </w:r>
      <w:r>
        <w:rPr>
          <w:rFonts w:ascii="Arial" w:hAnsi="Arial" w:cs="Arial"/>
          <w:b/>
        </w:rPr>
        <w:t>Swedish Chamber Orchestra</w:t>
      </w:r>
      <w:r>
        <w:rPr>
          <w:rFonts w:ascii="Arial" w:hAnsi="Arial" w:cs="Arial"/>
        </w:rPr>
        <w:t xml:space="preserve">, conducted by </w:t>
      </w:r>
      <w:r>
        <w:rPr>
          <w:rFonts w:ascii="Arial" w:hAnsi="Arial" w:cs="Arial"/>
          <w:b/>
        </w:rPr>
        <w:t xml:space="preserve">Nicholas </w:t>
      </w:r>
      <w:proofErr w:type="spellStart"/>
      <w:r>
        <w:rPr>
          <w:rFonts w:ascii="Arial" w:hAnsi="Arial" w:cs="Arial"/>
          <w:b/>
        </w:rPr>
        <w:t>McGegan</w:t>
      </w:r>
      <w:proofErr w:type="spellEnd"/>
      <w:r>
        <w:rPr>
          <w:rFonts w:ascii="Arial" w:hAnsi="Arial" w:cs="Arial"/>
        </w:rPr>
        <w:t xml:space="preserve">. This is the </w:t>
      </w:r>
      <w:r w:rsidRPr="009B6306">
        <w:rPr>
          <w:rFonts w:ascii="Arial" w:hAnsi="Arial" w:cs="Arial"/>
          <w:b/>
        </w:rPr>
        <w:t>world premiere recording</w:t>
      </w:r>
      <w:r>
        <w:rPr>
          <w:rFonts w:ascii="Arial" w:hAnsi="Arial" w:cs="Arial"/>
        </w:rPr>
        <w:t xml:space="preserve"> of </w:t>
      </w:r>
      <w:r w:rsidR="00406401">
        <w:rPr>
          <w:rFonts w:ascii="Arial" w:hAnsi="Arial" w:cs="Arial"/>
        </w:rPr>
        <w:t>the second concerto</w:t>
      </w:r>
      <w:r>
        <w:rPr>
          <w:rFonts w:ascii="Arial" w:hAnsi="Arial" w:cs="Arial"/>
        </w:rPr>
        <w:t xml:space="preserve">, and the only time that his </w:t>
      </w:r>
      <w:r>
        <w:rPr>
          <w:rFonts w:ascii="Arial" w:hAnsi="Arial" w:cs="Arial"/>
          <w:b/>
        </w:rPr>
        <w:t>Complete Keyboard Works</w:t>
      </w:r>
      <w:r>
        <w:rPr>
          <w:rFonts w:ascii="Arial" w:hAnsi="Arial" w:cs="Arial"/>
        </w:rPr>
        <w:t xml:space="preserve"> have been presented on disc.</w:t>
      </w:r>
    </w:p>
    <w:p w14:paraId="6DBC736F" w14:textId="3D58C730" w:rsidR="00B11C3B" w:rsidRPr="009D2A93" w:rsidRDefault="00B11C3B" w:rsidP="00B11C3B">
      <w:pPr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Known by many simply as ‘Il </w:t>
      </w:r>
      <w:proofErr w:type="spellStart"/>
      <w:r>
        <w:rPr>
          <w:rFonts w:ascii="Arial" w:hAnsi="Arial" w:cs="Arial"/>
        </w:rPr>
        <w:t>Boemo</w:t>
      </w:r>
      <w:proofErr w:type="spellEnd"/>
      <w:r>
        <w:rPr>
          <w:rFonts w:ascii="Arial" w:hAnsi="Arial" w:cs="Arial"/>
        </w:rPr>
        <w:t xml:space="preserve">’ (‘The Bohemian’), Myslivecek lived a life so scandalous that at times he shocked even Mozart himself. He enjoyed </w:t>
      </w:r>
      <w:r w:rsidRPr="008E766E">
        <w:rPr>
          <w:rFonts w:ascii="Arial" w:hAnsi="Arial" w:cs="Arial"/>
          <w:color w:val="000000" w:themeColor="text1"/>
        </w:rPr>
        <w:t>great success on the international stage, both as an operatic and a symphonic composer, and was well established in his career when he met the young Mozart in Bologna in 1770. Myslivecek</w:t>
      </w:r>
      <w:r>
        <w:rPr>
          <w:rFonts w:ascii="Arial" w:hAnsi="Arial" w:cs="Arial"/>
          <w:color w:val="000000" w:themeColor="text1"/>
        </w:rPr>
        <w:t xml:space="preserve"> became a mentor to Mozart and is the only composer of whom Mozart wrote with affection and respect.</w:t>
      </w:r>
      <w:r w:rsidR="00436DDB">
        <w:rPr>
          <w:rFonts w:ascii="Arial" w:hAnsi="Arial" w:cs="Arial"/>
          <w:color w:val="000000" w:themeColor="text1"/>
        </w:rPr>
        <w:t xml:space="preserve"> His influence is apparent in Mozart’s operas, violin concertos, symphonies and k</w:t>
      </w:r>
      <w:r w:rsidR="00BB2636">
        <w:rPr>
          <w:rFonts w:ascii="Arial" w:hAnsi="Arial" w:cs="Arial"/>
          <w:color w:val="000000" w:themeColor="text1"/>
        </w:rPr>
        <w:t>eyboard music from this</w:t>
      </w:r>
      <w:r w:rsidR="00436DDB">
        <w:rPr>
          <w:rFonts w:ascii="Arial" w:hAnsi="Arial" w:cs="Arial"/>
          <w:color w:val="000000" w:themeColor="text1"/>
        </w:rPr>
        <w:t xml:space="preserve"> period. </w:t>
      </w:r>
    </w:p>
    <w:p w14:paraId="45884B4B" w14:textId="77C654FA" w:rsidR="00FC0E46" w:rsidRDefault="00B11C3B" w:rsidP="00B11C3B">
      <w:pPr>
        <w:spacing w:after="240"/>
        <w:jc w:val="both"/>
        <w:rPr>
          <w:rFonts w:ascii="Arial" w:hAnsi="Arial" w:cs="Arial"/>
          <w:color w:val="000000" w:themeColor="text1"/>
        </w:rPr>
      </w:pPr>
      <w:r w:rsidRPr="008E766E">
        <w:rPr>
          <w:rFonts w:ascii="Arial" w:hAnsi="Arial" w:cs="Arial"/>
          <w:color w:val="000000" w:themeColor="text1"/>
        </w:rPr>
        <w:t>Myslivecek contracted syphilis later in life and lost his nose during the course of a botched operation. After deceiving Mozart’s father in a business transaction, Myslivecek and the Mozart family became estranged and Myslivecek ultimately died disfigured and in poverty.</w:t>
      </w:r>
      <w:r>
        <w:rPr>
          <w:rFonts w:ascii="Arial" w:hAnsi="Arial" w:cs="Arial"/>
          <w:color w:val="000000" w:themeColor="text1"/>
        </w:rPr>
        <w:t xml:space="preserve"> </w:t>
      </w:r>
      <w:r w:rsidR="002147E9">
        <w:rPr>
          <w:rFonts w:ascii="Arial" w:hAnsi="Arial" w:cs="Arial"/>
          <w:color w:val="000000" w:themeColor="text1"/>
        </w:rPr>
        <w:t>His music fell out of fashion and</w:t>
      </w:r>
      <w:r w:rsidR="006A7F42">
        <w:rPr>
          <w:rFonts w:ascii="Arial" w:hAnsi="Arial" w:cs="Arial"/>
          <w:color w:val="000000" w:themeColor="text1"/>
        </w:rPr>
        <w:t xml:space="preserve"> was neglected </w:t>
      </w:r>
      <w:r w:rsidR="007873A8">
        <w:rPr>
          <w:rFonts w:ascii="Arial" w:hAnsi="Arial" w:cs="Arial"/>
          <w:color w:val="000000" w:themeColor="text1"/>
        </w:rPr>
        <w:t xml:space="preserve">by twentieth-century scholars who </w:t>
      </w:r>
      <w:r w:rsidR="00412590">
        <w:rPr>
          <w:rFonts w:ascii="Arial" w:hAnsi="Arial" w:cs="Arial"/>
          <w:color w:val="000000" w:themeColor="text1"/>
        </w:rPr>
        <w:t>were biased towards German composers.</w:t>
      </w:r>
      <w:r w:rsidR="004E799A">
        <w:rPr>
          <w:rFonts w:ascii="Arial" w:hAnsi="Arial" w:cs="Arial"/>
          <w:color w:val="000000" w:themeColor="text1"/>
        </w:rPr>
        <w:t xml:space="preserve"> </w:t>
      </w:r>
      <w:r w:rsidR="003767C7">
        <w:rPr>
          <w:rFonts w:ascii="Arial" w:hAnsi="Arial" w:cs="Arial"/>
          <w:color w:val="000000" w:themeColor="text1"/>
        </w:rPr>
        <w:t>Once</w:t>
      </w:r>
      <w:r w:rsidR="002F25DD">
        <w:rPr>
          <w:rFonts w:ascii="Arial" w:hAnsi="Arial" w:cs="Arial"/>
          <w:color w:val="000000" w:themeColor="text1"/>
        </w:rPr>
        <w:t xml:space="preserve"> Communist rule was established</w:t>
      </w:r>
      <w:r w:rsidR="003767C7">
        <w:rPr>
          <w:rFonts w:ascii="Arial" w:hAnsi="Arial" w:cs="Arial"/>
          <w:color w:val="000000" w:themeColor="text1"/>
        </w:rPr>
        <w:t xml:space="preserve"> and Czech scholars were unable to travel freely, the barriers to a re</w:t>
      </w:r>
      <w:r w:rsidR="00E6238A">
        <w:rPr>
          <w:rFonts w:ascii="Arial" w:hAnsi="Arial" w:cs="Arial"/>
          <w:color w:val="000000" w:themeColor="text1"/>
        </w:rPr>
        <w:t>surgence</w:t>
      </w:r>
      <w:r w:rsidR="003767C7">
        <w:rPr>
          <w:rFonts w:ascii="Arial" w:hAnsi="Arial" w:cs="Arial"/>
          <w:color w:val="000000" w:themeColor="text1"/>
        </w:rPr>
        <w:t xml:space="preserve"> of Myslivecek’s music in the West became even greater.</w:t>
      </w:r>
      <w:r w:rsidR="00E6238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It is only in the past few decades that his music </w:t>
      </w:r>
      <w:r w:rsidR="005B4C24">
        <w:rPr>
          <w:rFonts w:ascii="Arial" w:hAnsi="Arial" w:cs="Arial"/>
          <w:color w:val="000000" w:themeColor="text1"/>
        </w:rPr>
        <w:t>has been revived.</w:t>
      </w:r>
    </w:p>
    <w:p w14:paraId="24D174FF" w14:textId="5C4035C3" w:rsidR="00FC0E46" w:rsidRDefault="00FC0E46" w:rsidP="00B11C3B">
      <w:pPr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keyboard concertos </w:t>
      </w:r>
      <w:r w:rsidR="0083405B">
        <w:rPr>
          <w:rFonts w:ascii="Arial" w:hAnsi="Arial" w:cs="Arial"/>
          <w:color w:val="000000" w:themeColor="text1"/>
        </w:rPr>
        <w:t xml:space="preserve">have barely seen the light of day since Myslivecek’s death and the first has never been published. Clare Hammond heard that autograph manuscripts of </w:t>
      </w:r>
      <w:r w:rsidR="00ED3CE7">
        <w:rPr>
          <w:rFonts w:ascii="Arial" w:hAnsi="Arial" w:cs="Arial"/>
          <w:color w:val="000000" w:themeColor="text1"/>
        </w:rPr>
        <w:t>the</w:t>
      </w:r>
      <w:r w:rsidR="0083405B">
        <w:rPr>
          <w:rFonts w:ascii="Arial" w:hAnsi="Arial" w:cs="Arial"/>
          <w:color w:val="000000" w:themeColor="text1"/>
        </w:rPr>
        <w:t xml:space="preserve"> concertos were held at the </w:t>
      </w:r>
      <w:proofErr w:type="spellStart"/>
      <w:r w:rsidR="0083405B">
        <w:rPr>
          <w:rFonts w:ascii="Arial" w:hAnsi="Arial" w:cs="Arial"/>
          <w:color w:val="000000" w:themeColor="text1"/>
        </w:rPr>
        <w:t>Bibliothèque</w:t>
      </w:r>
      <w:proofErr w:type="spellEnd"/>
      <w:r w:rsidR="0083405B">
        <w:rPr>
          <w:rFonts w:ascii="Arial" w:hAnsi="Arial" w:cs="Arial"/>
          <w:color w:val="000000" w:themeColor="text1"/>
        </w:rPr>
        <w:t xml:space="preserve"> </w:t>
      </w:r>
      <w:proofErr w:type="spellStart"/>
      <w:r w:rsidR="0083405B">
        <w:rPr>
          <w:rFonts w:ascii="Arial" w:hAnsi="Arial" w:cs="Arial"/>
          <w:color w:val="000000" w:themeColor="text1"/>
        </w:rPr>
        <w:t>Nationale</w:t>
      </w:r>
      <w:proofErr w:type="spellEnd"/>
      <w:r w:rsidR="0083405B">
        <w:rPr>
          <w:rFonts w:ascii="Arial" w:hAnsi="Arial" w:cs="Arial"/>
          <w:color w:val="000000" w:themeColor="text1"/>
        </w:rPr>
        <w:t xml:space="preserve"> de France and made her own edition of both works. </w:t>
      </w:r>
      <w:r w:rsidR="00CA62EC">
        <w:rPr>
          <w:rFonts w:ascii="Arial" w:hAnsi="Arial" w:cs="Arial"/>
          <w:color w:val="000000" w:themeColor="text1"/>
        </w:rPr>
        <w:t xml:space="preserve">She toured the </w:t>
      </w:r>
      <w:r w:rsidR="00CB3296">
        <w:rPr>
          <w:rFonts w:ascii="Arial" w:hAnsi="Arial" w:cs="Arial"/>
          <w:color w:val="000000" w:themeColor="text1"/>
        </w:rPr>
        <w:t>first concerto in Poland in 2016, believed to be the ‘modern-day world premiere’</w:t>
      </w:r>
      <w:r w:rsidR="00B7280C">
        <w:rPr>
          <w:rFonts w:ascii="Arial" w:hAnsi="Arial" w:cs="Arial"/>
          <w:color w:val="000000" w:themeColor="text1"/>
        </w:rPr>
        <w:t xml:space="preserve"> until an </w:t>
      </w:r>
      <w:r w:rsidR="00B7280C">
        <w:rPr>
          <w:rFonts w:ascii="Arial" w:hAnsi="Arial" w:cs="Arial"/>
          <w:color w:val="000000" w:themeColor="text1"/>
        </w:rPr>
        <w:lastRenderedPageBreak/>
        <w:t xml:space="preserve">archive recording from </w:t>
      </w:r>
      <w:r w:rsidR="003F5928">
        <w:rPr>
          <w:rFonts w:ascii="Arial" w:hAnsi="Arial" w:cs="Arial"/>
          <w:color w:val="000000" w:themeColor="text1"/>
        </w:rPr>
        <w:t xml:space="preserve">the 1970s with Anastasia </w:t>
      </w:r>
      <w:proofErr w:type="spellStart"/>
      <w:r w:rsidR="003F5928">
        <w:rPr>
          <w:rFonts w:ascii="Arial" w:hAnsi="Arial" w:cs="Arial"/>
          <w:color w:val="000000" w:themeColor="text1"/>
        </w:rPr>
        <w:t>Braudo</w:t>
      </w:r>
      <w:proofErr w:type="spellEnd"/>
      <w:r w:rsidR="003F5928">
        <w:rPr>
          <w:rFonts w:ascii="Arial" w:hAnsi="Arial" w:cs="Arial"/>
          <w:color w:val="000000" w:themeColor="text1"/>
        </w:rPr>
        <w:t xml:space="preserve"> and the Leningrad Chamber Orchestra came to light.</w:t>
      </w:r>
    </w:p>
    <w:p w14:paraId="567A82DE" w14:textId="77777777" w:rsidR="00940C24" w:rsidRPr="0023607C" w:rsidRDefault="00B11C3B" w:rsidP="00940C24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4635">
        <w:rPr>
          <w:rFonts w:ascii="Arial" w:hAnsi="Arial" w:cs="Arial"/>
          <w:color w:val="000000"/>
          <w:lang w:eastAsia="en-GB"/>
        </w:rPr>
        <w:t>Acclaimed as a pianist of “amazing power and panache”</w:t>
      </w:r>
      <w:r w:rsidRPr="00464635">
        <w:rPr>
          <w:rFonts w:ascii="Arial" w:hAnsi="Arial" w:cs="Arial"/>
          <w:i/>
          <w:iCs/>
          <w:color w:val="000000"/>
          <w:lang w:eastAsia="en-GB"/>
        </w:rPr>
        <w:t xml:space="preserve"> </w:t>
      </w:r>
      <w:r w:rsidRPr="00464635">
        <w:rPr>
          <w:rFonts w:ascii="Arial" w:hAnsi="Arial" w:cs="Arial"/>
          <w:color w:val="000000"/>
          <w:lang w:eastAsia="en-GB"/>
        </w:rPr>
        <w:t>(</w:t>
      </w:r>
      <w:r w:rsidRPr="00464635">
        <w:rPr>
          <w:rFonts w:ascii="Arial" w:hAnsi="Arial" w:cs="Arial"/>
          <w:i/>
          <w:iCs/>
          <w:color w:val="000000"/>
          <w:lang w:eastAsia="en-GB"/>
        </w:rPr>
        <w:t>The Telegraph</w:t>
      </w:r>
      <w:r>
        <w:rPr>
          <w:rFonts w:ascii="Arial" w:hAnsi="Arial" w:cs="Arial"/>
          <w:color w:val="000000"/>
          <w:lang w:eastAsia="en-GB"/>
        </w:rPr>
        <w:t>),</w:t>
      </w:r>
      <w:r w:rsidRPr="00464635">
        <w:rPr>
          <w:rFonts w:ascii="Arial" w:hAnsi="Arial" w:cs="Arial"/>
          <w:color w:val="000000"/>
          <w:lang w:eastAsia="en-GB"/>
        </w:rPr>
        <w:t xml:space="preserve"> Hammond </w:t>
      </w:r>
      <w:r>
        <w:rPr>
          <w:rFonts w:ascii="Arial" w:hAnsi="Arial" w:cs="Arial"/>
          <w:color w:val="000000"/>
          <w:lang w:eastAsia="en-GB"/>
        </w:rPr>
        <w:t>won</w:t>
      </w:r>
      <w:r w:rsidRPr="00464635">
        <w:rPr>
          <w:rFonts w:ascii="Arial" w:hAnsi="Arial" w:cs="Arial"/>
          <w:color w:val="000000"/>
          <w:lang w:eastAsia="en-GB"/>
        </w:rPr>
        <w:t xml:space="preserve"> the Royal Philharmonic Society's 'Young Artist Award'</w:t>
      </w:r>
      <w:r>
        <w:rPr>
          <w:rFonts w:ascii="Arial" w:hAnsi="Arial" w:cs="Arial"/>
          <w:color w:val="000000"/>
          <w:lang w:eastAsia="en-GB"/>
        </w:rPr>
        <w:t xml:space="preserve"> in 2016</w:t>
      </w:r>
      <w:r w:rsidRPr="00464635">
        <w:rPr>
          <w:rFonts w:ascii="Arial" w:hAnsi="Arial" w:cs="Arial"/>
          <w:color w:val="000000"/>
          <w:lang w:eastAsia="en-GB"/>
        </w:rPr>
        <w:t xml:space="preserve"> in recognit</w:t>
      </w:r>
      <w:r>
        <w:rPr>
          <w:rFonts w:ascii="Arial" w:hAnsi="Arial" w:cs="Arial"/>
          <w:color w:val="000000"/>
          <w:lang w:eastAsia="en-GB"/>
        </w:rPr>
        <w:t>ion of outstanding achievements</w:t>
      </w:r>
      <w:r>
        <w:rPr>
          <w:rFonts w:ascii="Arial" w:hAnsi="Arial" w:cs="Arial"/>
        </w:rPr>
        <w:t xml:space="preserve">. Nicholas </w:t>
      </w:r>
      <w:proofErr w:type="spellStart"/>
      <w:r>
        <w:rPr>
          <w:rFonts w:ascii="Arial" w:hAnsi="Arial" w:cs="Arial"/>
        </w:rPr>
        <w:t>McGegan</w:t>
      </w:r>
      <w:proofErr w:type="spellEnd"/>
      <w:r>
        <w:rPr>
          <w:rFonts w:ascii="Arial" w:hAnsi="Arial" w:cs="Arial"/>
        </w:rPr>
        <w:t xml:space="preserve"> is hailed as “an expert in 18</w:t>
      </w:r>
      <w:r w:rsidRPr="009F367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-century style” (</w:t>
      </w:r>
      <w:r>
        <w:rPr>
          <w:rFonts w:ascii="Arial" w:hAnsi="Arial" w:cs="Arial"/>
          <w:i/>
        </w:rPr>
        <w:t>The New Yorker</w:t>
      </w:r>
      <w:r>
        <w:rPr>
          <w:rFonts w:ascii="Arial" w:hAnsi="Arial" w:cs="Arial"/>
        </w:rPr>
        <w:t>) while the Swedish Chamber Orchestra are renowned for a “textural clarity and steely edge unattainable by most period-instrument groups” (</w:t>
      </w:r>
      <w:r w:rsidRPr="00300FB0">
        <w:rPr>
          <w:rFonts w:ascii="Arial" w:hAnsi="Arial" w:cs="Arial"/>
          <w:i/>
        </w:rPr>
        <w:t>The New York Times</w:t>
      </w:r>
      <w:r>
        <w:rPr>
          <w:rFonts w:ascii="Arial" w:hAnsi="Arial" w:cs="Arial"/>
        </w:rPr>
        <w:t xml:space="preserve">). </w:t>
      </w:r>
      <w:r w:rsidR="00940C24">
        <w:rPr>
          <w:rFonts w:ascii="Arial" w:hAnsi="Arial" w:cs="Arial"/>
          <w:color w:val="000000" w:themeColor="text1"/>
        </w:rPr>
        <w:t>A film about Myslivecek’s life, directed by Petr Vaclav, is to be released in 2020 and has been awarded the largest filmmaking grant ever distributed by the Czech government.</w:t>
      </w:r>
      <w:r w:rsidR="00940C24" w:rsidRPr="0023607C">
        <w:rPr>
          <w:rFonts w:cs="Times New Roman"/>
          <w:color w:val="000000"/>
          <w:lang w:eastAsia="en-GB"/>
        </w:rPr>
        <w:t> </w:t>
      </w:r>
    </w:p>
    <w:p w14:paraId="4F864EE9" w14:textId="460813B7" w:rsidR="00894935" w:rsidRPr="00E70D8F" w:rsidRDefault="00894935" w:rsidP="00845B7E">
      <w:pPr>
        <w:spacing w:after="240"/>
        <w:jc w:val="both"/>
        <w:rPr>
          <w:rFonts w:ascii="Arial" w:hAnsi="Arial" w:cs="Arial"/>
        </w:rPr>
      </w:pPr>
      <w:bookmarkStart w:id="0" w:name="_GoBack"/>
      <w:bookmarkEnd w:id="0"/>
      <w:r w:rsidRPr="00E70D8F">
        <w:rPr>
          <w:rFonts w:ascii="Arial" w:hAnsi="Arial" w:cs="Arial"/>
          <w:b/>
          <w:bCs/>
        </w:rPr>
        <w:t>Notes to Editors</w:t>
      </w:r>
    </w:p>
    <w:p w14:paraId="2CD72F57" w14:textId="7C9A2F1A" w:rsidR="00D92444" w:rsidRDefault="00C227EA" w:rsidP="007A3D4E">
      <w:pPr>
        <w:jc w:val="both"/>
        <w:rPr>
          <w:rFonts w:ascii="Arial" w:hAnsi="Arial" w:cs="Arial"/>
        </w:rPr>
      </w:pPr>
      <w:r w:rsidRPr="00E70D8F">
        <w:rPr>
          <w:rFonts w:ascii="Arial" w:hAnsi="Arial" w:cs="Arial"/>
        </w:rPr>
        <w:t xml:space="preserve">A dedicated press site for the disc with </w:t>
      </w:r>
      <w:r w:rsidR="00AF793F" w:rsidRPr="00E70D8F">
        <w:rPr>
          <w:rFonts w:ascii="Arial" w:hAnsi="Arial" w:cs="Arial"/>
        </w:rPr>
        <w:t xml:space="preserve">a pdf of the press release, press photos, and audio demos </w:t>
      </w:r>
      <w:r w:rsidRPr="00E70D8F">
        <w:rPr>
          <w:rFonts w:ascii="Arial" w:hAnsi="Arial" w:cs="Arial"/>
        </w:rPr>
        <w:t>can be found at</w:t>
      </w:r>
      <w:r w:rsidR="00D92444">
        <w:rPr>
          <w:rFonts w:ascii="Arial" w:hAnsi="Arial" w:cs="Arial"/>
        </w:rPr>
        <w:t xml:space="preserve"> </w:t>
      </w:r>
      <w:hyperlink r:id="rId8" w:history="1">
        <w:r w:rsidR="00D92444" w:rsidRPr="00B90FD9">
          <w:rPr>
            <w:rStyle w:val="Hyperlink"/>
            <w:rFonts w:ascii="Arial" w:hAnsi="Arial" w:cs="Arial"/>
          </w:rPr>
          <w:t>http://clarehammond.com/myslivecek</w:t>
        </w:r>
      </w:hyperlink>
      <w:r w:rsidR="00D92444">
        <w:rPr>
          <w:rFonts w:ascii="Arial" w:hAnsi="Arial" w:cs="Arial"/>
        </w:rPr>
        <w:t>.</w:t>
      </w:r>
    </w:p>
    <w:p w14:paraId="704A224E" w14:textId="65F38E72" w:rsidR="002941B1" w:rsidRDefault="00C06954" w:rsidP="00BF1BE3">
      <w:pPr>
        <w:jc w:val="both"/>
        <w:rPr>
          <w:rFonts w:ascii="Arial" w:eastAsia="Times New Roman" w:hAnsi="Arial" w:cs="Arial"/>
          <w:color w:val="000000" w:themeColor="text1"/>
          <w:szCs w:val="20"/>
          <w:lang w:eastAsia="en-GB"/>
        </w:rPr>
      </w:pPr>
      <w:r w:rsidRPr="00C06954">
        <w:rPr>
          <w:rFonts w:ascii="Arial" w:eastAsia="Times New Roman" w:hAnsi="Arial" w:cs="Arial"/>
          <w:color w:val="000000" w:themeColor="text1"/>
          <w:szCs w:val="20"/>
          <w:lang w:eastAsia="en-GB"/>
        </w:rPr>
        <w:t>This disc has been supported by the Gemma Classical Music Trust</w:t>
      </w:r>
      <w:r w:rsidR="00E2756F">
        <w:rPr>
          <w:rFonts w:ascii="Arial" w:eastAsia="Times New Roman" w:hAnsi="Arial" w:cs="Arial"/>
          <w:color w:val="000000" w:themeColor="text1"/>
          <w:szCs w:val="20"/>
          <w:lang w:eastAsia="en-GB"/>
        </w:rPr>
        <w:t xml:space="preserve"> (</w:t>
      </w:r>
      <w:r w:rsidRPr="00C06954">
        <w:rPr>
          <w:rFonts w:ascii="Arial" w:eastAsia="Times New Roman" w:hAnsi="Arial" w:cs="Arial"/>
          <w:color w:val="000000" w:themeColor="text1"/>
          <w:szCs w:val="20"/>
          <w:lang w:eastAsia="en-GB"/>
        </w:rPr>
        <w:t>Registered Charity No. 1121090</w:t>
      </w:r>
      <w:r w:rsidR="00E2756F">
        <w:rPr>
          <w:rFonts w:ascii="Arial" w:eastAsia="Times New Roman" w:hAnsi="Arial" w:cs="Arial"/>
          <w:color w:val="000000" w:themeColor="text1"/>
          <w:szCs w:val="20"/>
          <w:lang w:eastAsia="en-GB"/>
        </w:rPr>
        <w:t>).</w:t>
      </w:r>
    </w:p>
    <w:p w14:paraId="5F3D90AD" w14:textId="37A89BF2" w:rsidR="002941B1" w:rsidRDefault="002941B1" w:rsidP="00BF1BE3">
      <w:pPr>
        <w:jc w:val="both"/>
        <w:rPr>
          <w:rFonts w:ascii="Arial" w:eastAsia="Times New Roman" w:hAnsi="Arial" w:cs="Arial"/>
          <w:b/>
          <w:color w:val="000000" w:themeColor="text1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Cs w:val="20"/>
          <w:lang w:eastAsia="en-GB"/>
        </w:rPr>
        <w:t>Biography</w:t>
      </w:r>
    </w:p>
    <w:p w14:paraId="0C3FC74F" w14:textId="77777777" w:rsidR="002941B1" w:rsidRPr="002941B1" w:rsidRDefault="002941B1" w:rsidP="0029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  <w:r w:rsidRPr="002941B1">
        <w:rPr>
          <w:rFonts w:ascii="Arial" w:hAnsi="Arial" w:cs="Arial"/>
          <w:color w:val="000000"/>
          <w:lang w:eastAsia="en-GB"/>
        </w:rPr>
        <w:t>Acclaimed as a pianist of “amazing power and panache”</w:t>
      </w:r>
      <w:r w:rsidRPr="002941B1">
        <w:rPr>
          <w:rFonts w:ascii="Arial" w:hAnsi="Arial" w:cs="Arial"/>
          <w:i/>
          <w:iCs/>
          <w:color w:val="000000"/>
          <w:lang w:eastAsia="en-GB"/>
        </w:rPr>
        <w:t xml:space="preserve"> </w:t>
      </w:r>
      <w:r w:rsidRPr="002941B1">
        <w:rPr>
          <w:rFonts w:ascii="Arial" w:hAnsi="Arial" w:cs="Arial"/>
          <w:color w:val="000000"/>
          <w:lang w:eastAsia="en-GB"/>
        </w:rPr>
        <w:t>(</w:t>
      </w:r>
      <w:r w:rsidRPr="002941B1">
        <w:rPr>
          <w:rFonts w:ascii="Arial" w:hAnsi="Arial" w:cs="Arial"/>
          <w:i/>
          <w:iCs/>
          <w:color w:val="000000"/>
          <w:lang w:eastAsia="en-GB"/>
        </w:rPr>
        <w:t>The Telegraph</w:t>
      </w:r>
      <w:r w:rsidRPr="002941B1">
        <w:rPr>
          <w:rFonts w:ascii="Arial" w:hAnsi="Arial" w:cs="Arial"/>
          <w:color w:val="000000"/>
          <w:lang w:eastAsia="en-GB"/>
        </w:rPr>
        <w:t>), Clare Hammond is recognised for the virtuosity and authority of her performances and has developed a “reputation for brilliantly imaginative concert programmes” (</w:t>
      </w:r>
      <w:r w:rsidRPr="002941B1">
        <w:rPr>
          <w:rFonts w:ascii="Arial" w:hAnsi="Arial" w:cs="Arial"/>
          <w:i/>
          <w:iCs/>
          <w:color w:val="000000"/>
          <w:lang w:eastAsia="en-GB"/>
        </w:rPr>
        <w:t>BBC Music Magazine</w:t>
      </w:r>
      <w:r w:rsidRPr="002941B1">
        <w:rPr>
          <w:rFonts w:ascii="Arial" w:hAnsi="Arial" w:cs="Arial"/>
          <w:color w:val="000000"/>
          <w:lang w:eastAsia="en-GB"/>
        </w:rPr>
        <w:t>). In 2016, she won the Royal Philharmonic Society's 'Young Artist Award' in recognition of outstanding achievements.</w:t>
      </w:r>
    </w:p>
    <w:p w14:paraId="05CDCA17" w14:textId="77777777" w:rsidR="002941B1" w:rsidRPr="002941B1" w:rsidRDefault="002941B1" w:rsidP="0029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</w:p>
    <w:p w14:paraId="42CE8429" w14:textId="7912ACC3" w:rsidR="002941B1" w:rsidRPr="002941B1" w:rsidRDefault="002941B1" w:rsidP="0029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  <w:r w:rsidRPr="002941B1">
        <w:rPr>
          <w:rFonts w:ascii="Arial" w:hAnsi="Arial" w:cs="Arial"/>
          <w:color w:val="000000"/>
          <w:lang w:eastAsia="en-GB"/>
        </w:rPr>
        <w:t xml:space="preserve">In the 2017/18 season, Clare performed Edwin Roxburgh’s </w:t>
      </w:r>
      <w:r w:rsidRPr="002941B1">
        <w:rPr>
          <w:rFonts w:ascii="Arial" w:hAnsi="Arial" w:cs="Arial"/>
          <w:i/>
          <w:iCs/>
          <w:color w:val="000000"/>
          <w:lang w:eastAsia="en-GB"/>
        </w:rPr>
        <w:t>Concerto for Piano and Winds</w:t>
      </w:r>
      <w:r w:rsidRPr="002941B1">
        <w:rPr>
          <w:rFonts w:ascii="Arial" w:hAnsi="Arial" w:cs="Arial"/>
          <w:color w:val="000000"/>
          <w:lang w:eastAsia="en-GB"/>
        </w:rPr>
        <w:t xml:space="preserve"> with the BBC Symphony Orchestra under Michael Seal and Panufnik’s Piano Concerto with the Warsaw Philharmonic Orchestra under Jacek </w:t>
      </w:r>
      <w:proofErr w:type="spellStart"/>
      <w:r w:rsidRPr="002941B1">
        <w:rPr>
          <w:rFonts w:ascii="Arial" w:hAnsi="Arial" w:cs="Arial"/>
          <w:color w:val="000000"/>
          <w:lang w:eastAsia="en-GB"/>
        </w:rPr>
        <w:t>Kaspszyk</w:t>
      </w:r>
      <w:proofErr w:type="spellEnd"/>
      <w:r w:rsidRPr="002941B1">
        <w:rPr>
          <w:rFonts w:ascii="Arial" w:hAnsi="Arial" w:cs="Arial"/>
          <w:color w:val="000000"/>
          <w:lang w:eastAsia="en-GB"/>
        </w:rPr>
        <w:t xml:space="preserve">. BBC Radio 3 and the Royal Liverpool Philharmonic Orchestra have co-commissioned composer Kenneth Hesketh to write </w:t>
      </w:r>
      <w:r w:rsidRPr="002941B1">
        <w:rPr>
          <w:rFonts w:ascii="Arial" w:hAnsi="Arial" w:cs="Arial"/>
          <w:i/>
          <w:iCs/>
          <w:color w:val="000000"/>
          <w:lang w:eastAsia="en-GB"/>
        </w:rPr>
        <w:t>Uncoiling the River</w:t>
      </w:r>
      <w:r w:rsidRPr="002941B1">
        <w:rPr>
          <w:rFonts w:ascii="Arial" w:hAnsi="Arial" w:cs="Arial"/>
          <w:color w:val="000000"/>
          <w:lang w:eastAsia="en-GB"/>
        </w:rPr>
        <w:t>, which Clare will premiere with the BBC National Orchestra of Wales</w:t>
      </w:r>
      <w:r w:rsidR="005D5DC4">
        <w:rPr>
          <w:rFonts w:ascii="Arial" w:hAnsi="Arial" w:cs="Arial"/>
          <w:color w:val="000000"/>
          <w:lang w:eastAsia="en-GB"/>
        </w:rPr>
        <w:t xml:space="preserve"> in 2019</w:t>
      </w:r>
      <w:r w:rsidRPr="002941B1">
        <w:rPr>
          <w:rFonts w:ascii="Arial" w:hAnsi="Arial" w:cs="Arial"/>
          <w:color w:val="000000"/>
          <w:lang w:eastAsia="en-GB"/>
        </w:rPr>
        <w:t>.</w:t>
      </w:r>
    </w:p>
    <w:p w14:paraId="07B0EE64" w14:textId="77777777" w:rsidR="002941B1" w:rsidRPr="002941B1" w:rsidRDefault="002941B1" w:rsidP="0029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</w:p>
    <w:p w14:paraId="29B62F79" w14:textId="77777777" w:rsidR="002941B1" w:rsidRPr="002941B1" w:rsidRDefault="002941B1" w:rsidP="0029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  <w:r w:rsidRPr="002941B1">
        <w:rPr>
          <w:rFonts w:ascii="Arial" w:hAnsi="Arial" w:cs="Arial"/>
          <w:color w:val="000000"/>
          <w:lang w:eastAsia="en-GB"/>
        </w:rPr>
        <w:t>Clare’s most recent disc for BIS, of music by Hesketh, has been widely praised with the Observer describing her as a “star interpreter of contemporary music”. A previous release, ‘Etude’, received unanimous critical acclaim for its “unfaltering bravura and conviction” (</w:t>
      </w:r>
      <w:r w:rsidRPr="002941B1">
        <w:rPr>
          <w:rFonts w:ascii="Arial" w:hAnsi="Arial" w:cs="Arial"/>
          <w:i/>
          <w:iCs/>
          <w:color w:val="000000"/>
          <w:lang w:eastAsia="en-GB"/>
        </w:rPr>
        <w:t>Gramophone</w:t>
      </w:r>
      <w:r w:rsidRPr="002941B1">
        <w:rPr>
          <w:rFonts w:ascii="Arial" w:hAnsi="Arial" w:cs="Arial"/>
          <w:color w:val="000000"/>
          <w:lang w:eastAsia="en-GB"/>
        </w:rPr>
        <w:t xml:space="preserve">) while the </w:t>
      </w:r>
      <w:r w:rsidRPr="002941B1">
        <w:rPr>
          <w:rFonts w:ascii="Arial" w:hAnsi="Arial" w:cs="Arial"/>
          <w:i/>
          <w:iCs/>
          <w:color w:val="000000"/>
          <w:lang w:eastAsia="en-GB"/>
        </w:rPr>
        <w:t>BBC Music Magazine</w:t>
      </w:r>
      <w:r w:rsidRPr="002941B1">
        <w:rPr>
          <w:rFonts w:ascii="Arial" w:hAnsi="Arial" w:cs="Arial"/>
          <w:color w:val="000000"/>
          <w:lang w:eastAsia="en-GB"/>
        </w:rPr>
        <w:t xml:space="preserve"> stated that “this array of wizardry is not for the faint hearted”. </w:t>
      </w:r>
    </w:p>
    <w:p w14:paraId="4D47F0D3" w14:textId="77777777" w:rsidR="002941B1" w:rsidRPr="002941B1" w:rsidRDefault="002941B1" w:rsidP="00294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n-GB"/>
        </w:rPr>
      </w:pPr>
    </w:p>
    <w:p w14:paraId="663E38FA" w14:textId="5BEEAD83" w:rsidR="002941B1" w:rsidRPr="002941B1" w:rsidRDefault="002941B1" w:rsidP="002941B1">
      <w:pPr>
        <w:jc w:val="both"/>
        <w:rPr>
          <w:rFonts w:ascii="Arial" w:hAnsi="Arial" w:cs="Arial"/>
          <w:b/>
        </w:rPr>
      </w:pPr>
      <w:r w:rsidRPr="002941B1">
        <w:rPr>
          <w:rFonts w:ascii="Arial" w:hAnsi="Arial" w:cs="Arial"/>
          <w:color w:val="000000"/>
          <w:lang w:eastAsia="en-GB"/>
        </w:rPr>
        <w:t xml:space="preserve">Clare completed a BA at Cambridge University, where she obtained a double first in music, and undertook postdoctoral study with Ronan </w:t>
      </w:r>
      <w:proofErr w:type="spellStart"/>
      <w:r w:rsidRPr="002941B1">
        <w:rPr>
          <w:rFonts w:ascii="Arial" w:hAnsi="Arial" w:cs="Arial"/>
          <w:color w:val="000000"/>
          <w:lang w:eastAsia="en-GB"/>
        </w:rPr>
        <w:t>O’Hora</w:t>
      </w:r>
      <w:proofErr w:type="spellEnd"/>
      <w:r w:rsidRPr="002941B1">
        <w:rPr>
          <w:rFonts w:ascii="Arial" w:hAnsi="Arial" w:cs="Arial"/>
          <w:color w:val="000000"/>
          <w:lang w:eastAsia="en-GB"/>
        </w:rPr>
        <w:t xml:space="preserve"> at the Guildhall School of Music &amp; Drama.</w:t>
      </w:r>
    </w:p>
    <w:p w14:paraId="40D5E015" w14:textId="1CBAEE97" w:rsidR="00BF1BE3" w:rsidRPr="0046707A" w:rsidRDefault="00BF1BE3" w:rsidP="0046707A">
      <w:pPr>
        <w:pStyle w:val="PlainText"/>
        <w:rPr>
          <w:sz w:val="18"/>
        </w:rPr>
      </w:pPr>
    </w:p>
    <w:p w14:paraId="565BF505" w14:textId="4A5FCB88" w:rsidR="00A6293D" w:rsidRDefault="00197743" w:rsidP="00507A14">
      <w:pPr>
        <w:pStyle w:val="PlainText"/>
        <w:jc w:val="center"/>
        <w:rPr>
          <w:b/>
          <w:bCs/>
          <w:lang w:val="en-US"/>
        </w:rPr>
      </w:pPr>
      <w:r w:rsidRPr="00E70D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2F3DC" wp14:editId="7A36F3D8">
                <wp:simplePos x="0" y="0"/>
                <wp:positionH relativeFrom="column">
                  <wp:posOffset>-78815</wp:posOffset>
                </wp:positionH>
                <wp:positionV relativeFrom="paragraph">
                  <wp:posOffset>250825</wp:posOffset>
                </wp:positionV>
                <wp:extent cx="6269355" cy="457200"/>
                <wp:effectExtent l="0" t="0" r="29845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355" cy="457200"/>
                        </a:xfrm>
                        <a:prstGeom prst="rect">
                          <a:avLst/>
                        </a:prstGeom>
                        <a:ln w="952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DBE38" w14:textId="2E93B294" w:rsidR="00D51016" w:rsidRPr="00867E45" w:rsidRDefault="00D51016" w:rsidP="00867E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7E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further information, press CDs, downloads, photos and interview opportunities, please contact:</w:t>
                            </w:r>
                            <w:r w:rsidRPr="00867E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336D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 Carpenter PR</w:t>
                            </w:r>
                            <w:r w:rsidR="001200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E: </w:t>
                            </w:r>
                            <w:r w:rsidR="00336D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jo@jocarpenter.com</w:t>
                            </w:r>
                            <w:r w:rsidR="00DB1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7E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T: </w:t>
                            </w:r>
                            <w:bdo w:val="ltr">
                              <w:r w:rsidR="00336D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07771 538868</w:t>
                              </w:r>
                              <w:r w:rsidR="00D2486F">
                                <w:t>‬</w:t>
                              </w:r>
                              <w:r w:rsidR="005378DF">
                                <w:t>‬</w:t>
                              </w:r>
                              <w:r w:rsidR="00CA442C">
                                <w:t>‬</w:t>
                              </w:r>
                              <w:r w:rsidR="00AE7286">
                                <w:t>‬</w:t>
                              </w:r>
                              <w:r w:rsidR="001F3D42">
                                <w:t>‬</w:t>
                              </w:r>
                              <w:r w:rsidR="00084EEE">
                                <w:t>‬</w:t>
                              </w:r>
                            </w:bdo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2F3DC" id="Text Box 5" o:spid="_x0000_s1027" type="#_x0000_t202" style="position:absolute;left:0;text-align:left;margin-left:-6.2pt;margin-top:19.75pt;width:493.6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bh2M4CAADzBQAADgAAAGRycy9lMm9Eb2MueG1srFRbb9MwFH5H4j9Yfu+SlKSs1dIp61SENG0T&#10;G9qz69hthG/YbpuC+O8cO0lXxoQQ4sVxztXnO985F5etFGjHrGu0KnF2lmLEFNV1o9Yl/vy4HJ1j&#10;5DxRNRFasRIfmMOX87dvLvZmxsZ6o0XNLIIgys32psQb780sSRzdMEncmTZMgZJrK4mHX7tOakv2&#10;EF2KZJymk2SvbW2spsw5kF53SjyP8Tln1N9x7phHosTwNh9PG89VOJP5BZmtLTGbhvbPIP/wCkka&#10;BUmPoa6JJ2hrm99CyYZa7TT3Z1TLRHPeUBZrgGqy9EU1DxtiWKwFwHHmCJP7f2Hp7e7eoqYucYGR&#10;IhJa9Mhaj650i4qAzt64GRg9GDDzLYihy4PcgTAU3XIrwxfKQaAHnA9HbEMwCsLJeDJ9V0ASCrq8&#10;eA/NC2GSZ29jnf/AtEThUmILvYuQkt2N853pYBKSCYX2JZ4W4xBTGqjAqXXXT8gJLsEoZI9t+L6A&#10;lNX7YjqaVEU2yrP0fFRV6Xh0vazSKs2Xi2l+9QPySZLlsz0QwgCdAhRQ8lKQdQ9+UP8d+pLQX7ia&#10;ZUlkSVcJBI7FD09NAs4dnvHmD4J1VX5iHPoDCI4jGnEy2EJYtCPA6fpL7AbAKBRYBhfeCHF0yl5z&#10;En5w6m0jVHFajo7pa47P2dhgHTNq5Y+OslHa/tmZd/YAwEmt4erbVRvJeKTYStcHYJ7VwAjglTN0&#10;2QA9bojz98TCqIIQ1o+/g4MLDYzQ/Q2jjbbfXpMHe+ghaDEKnQbmfN0SyzASHxXM1jTL87Ar4k+k&#10;Kkb2VLM61aitXGjoRBZfF6/gbL0Yrtxq+QRbqgpZQUUUhdwl9sN14buFBFuOsqqKRrAdDPE36sHQ&#10;EDqgHMj/2D4Ra/oJ8UCeWz0sCTJ7MSidbfBUutp6zZs4RQHnDtUef9gskYr9Fgyr6/Q/Wj3v6vlP&#10;AAAA//8DAFBLAwQUAAYACAAAACEASVQpSeQAAAAKAQAADwAAAGRycy9kb3ducmV2LnhtbEyPy07D&#10;MBBF90j8gzVIbFDrpPRBQpyqQkKgsoA+ECzdZJpExOMQO2n4+w4rWI7u0b1nkuVgatFj6ypLCsJx&#10;AAIps3lFhYL97nF0B8J5TbmuLaGCH3SwTC8vEh3n9kQb7Le+EFxCLtYKSu+bWEqXlWi0G9sGibOj&#10;bY32fLaFzFt94nJTy0kQzKXRFfFCqRt8KDH72nZGwWb90d0cn+TLZ5+t3p7X76/7751U6vpqWN2D&#10;8Dj4Pxh+9VkdUnY62I5yJ2oFo3AyZVTBbTQDwUC0mEYgDkyG4Qxkmsj/L6RnAAAA//8DAFBLAQIt&#10;ABQABgAIAAAAIQDkmcPA+wAAAOEBAAATAAAAAAAAAAAAAAAAAAAAAABbQ29udGVudF9UeXBlc10u&#10;eG1sUEsBAi0AFAAGAAgAAAAhACOyauHXAAAAlAEAAAsAAAAAAAAAAAAAAAAALAEAAF9yZWxzLy5y&#10;ZWxzUEsBAi0AFAAGAAgAAAAhAIoG4djOAgAA8wUAAA4AAAAAAAAAAAAAAAAALAIAAGRycy9lMm9E&#10;b2MueG1sUEsBAi0AFAAGAAgAAAAhAElUKUnkAAAACgEAAA8AAAAAAAAAAAAAAAAAJgUAAGRycy9k&#10;b3ducmV2LnhtbFBLBQYAAAAABAAEAPMAAAA3BgAAAAA=&#10;" fillcolor="white [3201]" strokecolor="black [3200]">
                <v:textbox>
                  <w:txbxContent>
                    <w:p w14:paraId="7F7DBE38" w14:textId="2E93B294" w:rsidR="00D51016" w:rsidRPr="00867E45" w:rsidRDefault="00D51016" w:rsidP="00867E4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7E45">
                        <w:rPr>
                          <w:rFonts w:ascii="Arial" w:hAnsi="Arial" w:cs="Arial"/>
                          <w:sz w:val="20"/>
                          <w:szCs w:val="20"/>
                        </w:rPr>
                        <w:t>For further information, press CDs, downloads, photos and interview opportunities, please contact:</w:t>
                      </w:r>
                      <w:r w:rsidRPr="00867E4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336D26">
                        <w:rPr>
                          <w:rFonts w:ascii="Arial" w:hAnsi="Arial" w:cs="Arial"/>
                          <w:sz w:val="20"/>
                          <w:szCs w:val="20"/>
                        </w:rPr>
                        <w:t>Jo Carpenter PR</w:t>
                      </w:r>
                      <w:r w:rsidR="001200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E: </w:t>
                      </w:r>
                      <w:r w:rsidR="00336D26">
                        <w:rPr>
                          <w:rFonts w:ascii="Arial" w:hAnsi="Arial" w:cs="Arial"/>
                          <w:sz w:val="20"/>
                          <w:szCs w:val="20"/>
                        </w:rPr>
                        <w:t>jo@jocarpenter.com</w:t>
                      </w:r>
                      <w:r w:rsidR="00DB13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67E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T: </w:t>
                      </w:r>
                      <w:bdo w:val="ltr">
                        <w:r w:rsidR="00336D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07771 538868</w:t>
                        </w:r>
                        <w:r w:rsidR="00D2486F">
                          <w:t>‬</w:t>
                        </w:r>
                        <w:r w:rsidR="005378DF">
                          <w:t>‬</w:t>
                        </w:r>
                        <w:r w:rsidR="00CA442C">
                          <w:t>‬</w:t>
                        </w:r>
                        <w:r w:rsidR="00AE7286">
                          <w:t>‬</w:t>
                        </w:r>
                        <w:r w:rsidR="001F3D42">
                          <w:t>‬</w:t>
                        </w:r>
                        <w:r w:rsidR="00084EEE">
                          <w:t>‬</w:t>
                        </w:r>
                      </w:bdo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D39BEE" w14:textId="77777777" w:rsidR="00A6293D" w:rsidRPr="00E70D8F" w:rsidRDefault="00A6293D" w:rsidP="00507A14">
      <w:pPr>
        <w:pStyle w:val="PlainText"/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F4685" w14:paraId="43315414" w14:textId="77777777" w:rsidTr="00994F7C">
        <w:trPr>
          <w:trHeight w:val="4536"/>
        </w:trPr>
        <w:tc>
          <w:tcPr>
            <w:tcW w:w="4927" w:type="dxa"/>
          </w:tcPr>
          <w:p w14:paraId="1C0654E4" w14:textId="4FE1ED21" w:rsidR="00AF4685" w:rsidRPr="00016530" w:rsidRDefault="00AF4685" w:rsidP="00AF46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br/>
            </w:r>
            <w:r w:rsidR="0017767F">
              <w:rPr>
                <w:rFonts w:ascii="Arial" w:hAnsi="Arial" w:cs="Arial"/>
                <w:b/>
              </w:rPr>
              <w:t>BIS Records</w:t>
            </w:r>
            <w:r w:rsidRPr="00016530">
              <w:rPr>
                <w:rFonts w:ascii="Arial" w:hAnsi="Arial" w:cs="Arial"/>
                <w:b/>
              </w:rPr>
              <w:t xml:space="preserve">, </w:t>
            </w:r>
            <w:r w:rsidR="003C0BE1">
              <w:rPr>
                <w:rFonts w:ascii="Arial" w:hAnsi="Arial" w:cs="Arial"/>
                <w:b/>
              </w:rPr>
              <w:t>BIS 2393</w:t>
            </w:r>
          </w:p>
          <w:p w14:paraId="39F36B12" w14:textId="2F7273DB" w:rsidR="00AF4685" w:rsidRDefault="00AF4685" w:rsidP="00AF4685">
            <w:pPr>
              <w:rPr>
                <w:rFonts w:ascii="Arial" w:hAnsi="Arial" w:cs="Arial"/>
              </w:rPr>
            </w:pPr>
            <w:r w:rsidRPr="00016530">
              <w:rPr>
                <w:rFonts w:ascii="Arial" w:hAnsi="Arial" w:cs="Arial"/>
              </w:rPr>
              <w:t>Release date</w:t>
            </w:r>
            <w:r w:rsidR="00A85BCD">
              <w:rPr>
                <w:rFonts w:ascii="Arial" w:hAnsi="Arial" w:cs="Arial"/>
              </w:rPr>
              <w:t>: 29 March 2019</w:t>
            </w:r>
            <w:r w:rsidRPr="00016530">
              <w:rPr>
                <w:rFonts w:ascii="Arial" w:hAnsi="Arial" w:cs="Arial"/>
              </w:rPr>
              <w:br/>
              <w:t xml:space="preserve">Total playing time: </w:t>
            </w:r>
            <w:r w:rsidR="00B11A9D">
              <w:rPr>
                <w:rFonts w:ascii="Arial" w:hAnsi="Arial" w:cs="Arial"/>
              </w:rPr>
              <w:t>77 minutes</w:t>
            </w:r>
          </w:p>
          <w:p w14:paraId="4A5F6CE0" w14:textId="77777777" w:rsidR="00AF4685" w:rsidRDefault="00AF4685" w:rsidP="00AF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Distributed in the UK by Select Music.</w:t>
            </w:r>
          </w:p>
          <w:p w14:paraId="0D3BDA9D" w14:textId="77777777" w:rsidR="004A4048" w:rsidRDefault="004A4048" w:rsidP="004A4048">
            <w:pPr>
              <w:rPr>
                <w:rFonts w:ascii="Arial" w:hAnsi="Arial" w:cs="Arial"/>
              </w:rPr>
            </w:pPr>
          </w:p>
          <w:p w14:paraId="27C47652" w14:textId="4369A622" w:rsidR="001F512A" w:rsidRPr="002C2CA0" w:rsidRDefault="004A4048" w:rsidP="002C2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information online at:</w:t>
            </w:r>
          </w:p>
          <w:p w14:paraId="3C69432D" w14:textId="77777777" w:rsidR="001F512A" w:rsidRPr="001F512A" w:rsidRDefault="00084EEE" w:rsidP="001F512A">
            <w:pPr>
              <w:pStyle w:val="PlainText"/>
              <w:ind w:left="180"/>
              <w:rPr>
                <w:bCs/>
                <w:color w:val="000000" w:themeColor="text1"/>
                <w:sz w:val="20"/>
                <w:szCs w:val="20"/>
                <w:u w:val="single"/>
              </w:rPr>
            </w:pPr>
            <w:hyperlink r:id="rId9" w:history="1">
              <w:r w:rsidR="001F512A" w:rsidRPr="001F512A">
                <w:rPr>
                  <w:rStyle w:val="Hyperlink"/>
                  <w:bCs/>
                  <w:color w:val="000000" w:themeColor="text1"/>
                  <w:sz w:val="20"/>
                  <w:szCs w:val="20"/>
                </w:rPr>
                <w:t>http://www.clarehammond.com/</w:t>
              </w:r>
            </w:hyperlink>
          </w:p>
          <w:p w14:paraId="7A328960" w14:textId="77777777" w:rsidR="001F512A" w:rsidRPr="001F512A" w:rsidRDefault="001F512A" w:rsidP="001F512A">
            <w:pPr>
              <w:pStyle w:val="PlainText"/>
              <w:ind w:left="180"/>
              <w:rPr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717516D" w14:textId="01363592" w:rsidR="002C2CA0" w:rsidRPr="00384CD3" w:rsidRDefault="00084EEE" w:rsidP="002C2CA0">
            <w:pPr>
              <w:pStyle w:val="PlainText"/>
              <w:ind w:left="720" w:hanging="540"/>
              <w:rPr>
                <w:bCs/>
              </w:rPr>
            </w:pPr>
            <w:hyperlink r:id="rId10" w:history="1">
              <w:r w:rsidR="002C2CA0" w:rsidRPr="002C2CA0">
                <w:rPr>
                  <w:rStyle w:val="Hyperlink"/>
                  <w:color w:val="000000" w:themeColor="text1"/>
                  <w:sz w:val="20"/>
                  <w:szCs w:val="20"/>
                </w:rPr>
                <w:t>https://bis.se/</w:t>
              </w:r>
            </w:hyperlink>
          </w:p>
          <w:p w14:paraId="52EBF324" w14:textId="5CDDBB01" w:rsidR="002C2CA0" w:rsidRPr="00384CD3" w:rsidRDefault="002C2CA0" w:rsidP="000B3FE2">
            <w:pPr>
              <w:pStyle w:val="HTMLPreformatted"/>
              <w:shd w:val="clear" w:color="auto" w:fill="FFFFFF"/>
              <w:spacing w:after="300"/>
              <w:rPr>
                <w:bCs/>
              </w:rPr>
            </w:pPr>
          </w:p>
        </w:tc>
        <w:tc>
          <w:tcPr>
            <w:tcW w:w="4927" w:type="dxa"/>
          </w:tcPr>
          <w:p w14:paraId="4015C411" w14:textId="11D1D5E0" w:rsidR="00AF4685" w:rsidRDefault="00AF4685" w:rsidP="00AF4685">
            <w:pPr>
              <w:pStyle w:val="Plai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A7466C">
              <w:rPr>
                <w:b/>
                <w:sz w:val="20"/>
                <w:szCs w:val="20"/>
              </w:rPr>
              <w:t>Josef Myslivecek (1737-1781)</w:t>
            </w:r>
          </w:p>
          <w:p w14:paraId="345CB33B" w14:textId="77777777" w:rsidR="002E1543" w:rsidRDefault="002E1543" w:rsidP="00AF4685">
            <w:pPr>
              <w:pStyle w:val="PlainText"/>
              <w:rPr>
                <w:b/>
                <w:sz w:val="20"/>
                <w:szCs w:val="20"/>
              </w:rPr>
            </w:pPr>
          </w:p>
          <w:p w14:paraId="03316872" w14:textId="1356A413" w:rsidR="00DC3A01" w:rsidRPr="00616AAF" w:rsidRDefault="00B11A9D" w:rsidP="00616AAF">
            <w:pPr>
              <w:pStyle w:val="PlainText"/>
              <w:rPr>
                <w:b/>
                <w:sz w:val="20"/>
                <w:szCs w:val="20"/>
              </w:rPr>
            </w:pPr>
            <w:r w:rsidRPr="00B11A9D">
              <w:rPr>
                <w:sz w:val="20"/>
                <w:szCs w:val="20"/>
              </w:rPr>
              <w:t>1-3: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lang w:eastAsia="ja-JP"/>
              </w:rPr>
              <w:t xml:space="preserve">Concerto per Cembalo con </w:t>
            </w:r>
            <w:proofErr w:type="spellStart"/>
            <w:r>
              <w:rPr>
                <w:i/>
                <w:lang w:eastAsia="ja-JP"/>
              </w:rPr>
              <w:t>più</w:t>
            </w:r>
            <w:proofErr w:type="spellEnd"/>
            <w:r>
              <w:rPr>
                <w:i/>
                <w:lang w:eastAsia="ja-JP"/>
              </w:rPr>
              <w:t xml:space="preserve"> </w:t>
            </w:r>
            <w:proofErr w:type="spellStart"/>
            <w:r>
              <w:rPr>
                <w:i/>
                <w:lang w:eastAsia="ja-JP"/>
              </w:rPr>
              <w:t>Stromenti</w:t>
            </w:r>
            <w:proofErr w:type="spellEnd"/>
            <w:r>
              <w:rPr>
                <w:i/>
                <w:lang w:eastAsia="ja-JP"/>
              </w:rPr>
              <w:t xml:space="preserve"> del Signor Giuseppe Myslivecek </w:t>
            </w:r>
            <w:proofErr w:type="spellStart"/>
            <w:r>
              <w:rPr>
                <w:i/>
                <w:lang w:eastAsia="ja-JP"/>
              </w:rPr>
              <w:t>detto</w:t>
            </w:r>
            <w:proofErr w:type="spellEnd"/>
            <w:r>
              <w:rPr>
                <w:i/>
                <w:lang w:eastAsia="ja-JP"/>
              </w:rPr>
              <w:t xml:space="preserve"> </w:t>
            </w:r>
            <w:proofErr w:type="spellStart"/>
            <w:r>
              <w:rPr>
                <w:i/>
                <w:lang w:eastAsia="ja-JP"/>
              </w:rPr>
              <w:t>il</w:t>
            </w:r>
            <w:proofErr w:type="spellEnd"/>
            <w:r>
              <w:rPr>
                <w:i/>
                <w:lang w:eastAsia="ja-JP"/>
              </w:rPr>
              <w:t xml:space="preserve"> </w:t>
            </w:r>
            <w:proofErr w:type="spellStart"/>
            <w:r>
              <w:rPr>
                <w:i/>
                <w:lang w:eastAsia="ja-JP"/>
              </w:rPr>
              <w:t>Boemo</w:t>
            </w:r>
            <w:proofErr w:type="spellEnd"/>
            <w:r>
              <w:rPr>
                <w:i/>
                <w:lang w:eastAsia="ja-JP"/>
              </w:rPr>
              <w:t xml:space="preserve"> </w:t>
            </w:r>
            <w:r w:rsidR="00406401">
              <w:rPr>
                <w:lang w:eastAsia="ja-JP"/>
              </w:rPr>
              <w:t>(late 1770s)</w:t>
            </w:r>
            <w:r w:rsidR="00616AAF">
              <w:rPr>
                <w:lang w:eastAsia="ja-JP"/>
              </w:rPr>
              <w:br/>
            </w:r>
          </w:p>
          <w:p w14:paraId="4408C8C8" w14:textId="07A0DDB5" w:rsidR="002E1543" w:rsidRDefault="00B11A9D" w:rsidP="002E15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4-9</w:t>
            </w:r>
            <w:r w:rsidR="008A5ED0">
              <w:rPr>
                <w:rFonts w:ascii="Arial" w:hAnsi="Arial" w:cs="Arial"/>
                <w:lang w:eastAsia="ja-JP"/>
              </w:rPr>
              <w:t xml:space="preserve">: </w:t>
            </w:r>
            <w:r w:rsidR="002E1543" w:rsidRPr="002E1543">
              <w:rPr>
                <w:rFonts w:ascii="Arial" w:hAnsi="Arial" w:cs="Arial"/>
                <w:i/>
                <w:lang w:eastAsia="ja-JP"/>
              </w:rPr>
              <w:t>Six Easy Divertimenti for the Harpsichord or Piano-forte</w:t>
            </w:r>
            <w:r w:rsidR="002E1543" w:rsidRPr="002E1543">
              <w:rPr>
                <w:rFonts w:ascii="Arial" w:hAnsi="Arial" w:cs="Arial"/>
                <w:lang w:eastAsia="ja-JP"/>
              </w:rPr>
              <w:t xml:space="preserve"> (1777)</w:t>
            </w:r>
          </w:p>
          <w:p w14:paraId="125D8ED0" w14:textId="19808295" w:rsidR="00B11A9D" w:rsidRDefault="00B11A9D" w:rsidP="002E15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10-12: </w:t>
            </w:r>
            <w:r>
              <w:rPr>
                <w:rFonts w:ascii="Arial" w:hAnsi="Arial" w:cs="Arial"/>
                <w:i/>
                <w:lang w:eastAsia="ja-JP"/>
              </w:rPr>
              <w:t xml:space="preserve">Concerto Secondo del </w:t>
            </w:r>
            <w:proofErr w:type="spellStart"/>
            <w:r>
              <w:rPr>
                <w:rFonts w:ascii="Arial" w:hAnsi="Arial" w:cs="Arial"/>
                <w:i/>
                <w:lang w:eastAsia="ja-JP"/>
              </w:rPr>
              <w:t>Signore</w:t>
            </w:r>
            <w:proofErr w:type="spellEnd"/>
            <w:r>
              <w:rPr>
                <w:rFonts w:ascii="Arial" w:hAnsi="Arial" w:cs="Arial"/>
                <w:i/>
                <w:lang w:eastAsia="ja-JP"/>
              </w:rPr>
              <w:t xml:space="preserve"> Giuseppe Myslivecek, </w:t>
            </w:r>
            <w:proofErr w:type="spellStart"/>
            <w:r>
              <w:rPr>
                <w:rFonts w:ascii="Arial" w:hAnsi="Arial" w:cs="Arial"/>
                <w:i/>
                <w:lang w:eastAsia="ja-JP"/>
              </w:rPr>
              <w:t>detto</w:t>
            </w:r>
            <w:proofErr w:type="spellEnd"/>
            <w:r>
              <w:rPr>
                <w:rFonts w:ascii="Arial" w:hAnsi="Arial" w:cs="Arial"/>
                <w:i/>
                <w:lang w:eastAsia="ja-JP"/>
              </w:rPr>
              <w:t xml:space="preserve"> ‘Il </w:t>
            </w:r>
            <w:proofErr w:type="spellStart"/>
            <w:r>
              <w:rPr>
                <w:rFonts w:ascii="Arial" w:hAnsi="Arial" w:cs="Arial"/>
                <w:i/>
                <w:lang w:eastAsia="ja-JP"/>
              </w:rPr>
              <w:t>Boemo</w:t>
            </w:r>
            <w:proofErr w:type="spellEnd"/>
            <w:r>
              <w:rPr>
                <w:rFonts w:ascii="Arial" w:hAnsi="Arial" w:cs="Arial"/>
                <w:i/>
                <w:lang w:eastAsia="ja-JP"/>
              </w:rPr>
              <w:t xml:space="preserve">’ </w:t>
            </w:r>
            <w:r>
              <w:rPr>
                <w:rFonts w:ascii="Arial" w:hAnsi="Arial" w:cs="Arial"/>
                <w:lang w:eastAsia="ja-JP"/>
              </w:rPr>
              <w:t>(late 1770</w:t>
            </w:r>
            <w:proofErr w:type="gramStart"/>
            <w:r>
              <w:rPr>
                <w:rFonts w:ascii="Arial" w:hAnsi="Arial" w:cs="Arial"/>
                <w:lang w:eastAsia="ja-JP"/>
              </w:rPr>
              <w:t>s)*</w:t>
            </w:r>
            <w:proofErr w:type="gramEnd"/>
          </w:p>
          <w:p w14:paraId="759D7254" w14:textId="3180B68D" w:rsidR="002E1543" w:rsidRDefault="00B11A9D" w:rsidP="002E15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13-24</w:t>
            </w:r>
            <w:r w:rsidR="008A5ED0">
              <w:rPr>
                <w:rFonts w:ascii="Arial" w:hAnsi="Arial" w:cs="Arial"/>
                <w:lang w:eastAsia="ja-JP"/>
              </w:rPr>
              <w:t xml:space="preserve">: </w:t>
            </w:r>
            <w:r w:rsidR="002E1543">
              <w:rPr>
                <w:rFonts w:ascii="Arial" w:hAnsi="Arial" w:cs="Arial"/>
                <w:i/>
                <w:lang w:eastAsia="ja-JP"/>
              </w:rPr>
              <w:t>Six Easy Lessons for the Harpsichord</w:t>
            </w:r>
            <w:r w:rsidR="002E1543">
              <w:rPr>
                <w:rFonts w:ascii="Arial" w:hAnsi="Arial" w:cs="Arial"/>
                <w:lang w:eastAsia="ja-JP"/>
              </w:rPr>
              <w:t xml:space="preserve"> (1780)</w:t>
            </w:r>
          </w:p>
          <w:p w14:paraId="6354B74C" w14:textId="77777777" w:rsidR="002E1543" w:rsidRPr="00016530" w:rsidRDefault="002E1543" w:rsidP="00AF4685">
            <w:pPr>
              <w:pStyle w:val="PlainText"/>
              <w:rPr>
                <w:b/>
                <w:sz w:val="20"/>
                <w:szCs w:val="20"/>
              </w:rPr>
            </w:pPr>
          </w:p>
          <w:p w14:paraId="1E0FA435" w14:textId="77777777" w:rsidR="00AF4685" w:rsidRDefault="00AF4685" w:rsidP="00AF4685">
            <w:pPr>
              <w:pStyle w:val="PlainText"/>
              <w:rPr>
                <w:i/>
                <w:sz w:val="20"/>
                <w:szCs w:val="20"/>
              </w:rPr>
            </w:pPr>
          </w:p>
          <w:p w14:paraId="40DB96B4" w14:textId="4C1D64E6" w:rsidR="00AF4685" w:rsidRPr="00AF4685" w:rsidRDefault="00AF4685" w:rsidP="003626D2">
            <w:pPr>
              <w:rPr>
                <w:rFonts w:ascii="Arial" w:hAnsi="Arial" w:cs="Arial"/>
                <w:i/>
              </w:rPr>
            </w:pPr>
            <w:r w:rsidRPr="0071491A">
              <w:rPr>
                <w:rFonts w:ascii="Arial" w:hAnsi="Arial" w:cs="Arial"/>
                <w:i/>
              </w:rPr>
              <w:t xml:space="preserve">*With </w:t>
            </w:r>
            <w:r w:rsidR="00406401">
              <w:rPr>
                <w:rFonts w:ascii="Arial" w:hAnsi="Arial" w:cs="Arial"/>
                <w:i/>
              </w:rPr>
              <w:t>one world premiere recording</w:t>
            </w:r>
            <w:r w:rsidRPr="0071491A">
              <w:rPr>
                <w:rFonts w:ascii="Arial" w:hAnsi="Arial" w:cs="Arial"/>
                <w:i/>
              </w:rPr>
              <w:t>.</w:t>
            </w:r>
          </w:p>
        </w:tc>
      </w:tr>
    </w:tbl>
    <w:p w14:paraId="68024A69" w14:textId="790F5FF4" w:rsidR="00BF1BE3" w:rsidRPr="00E70D8F" w:rsidRDefault="00BF1BE3" w:rsidP="00507A14">
      <w:pPr>
        <w:pStyle w:val="PlainText"/>
        <w:jc w:val="center"/>
        <w:rPr>
          <w:b/>
          <w:bCs/>
          <w:lang w:val="en-US"/>
        </w:rPr>
      </w:pPr>
    </w:p>
    <w:p w14:paraId="3AED949B" w14:textId="788F4E06" w:rsidR="00BF1BE3" w:rsidRPr="00E70D8F" w:rsidRDefault="00BF1BE3" w:rsidP="00507A14">
      <w:pPr>
        <w:pStyle w:val="PlainText"/>
        <w:jc w:val="center"/>
        <w:rPr>
          <w:b/>
          <w:bCs/>
          <w:lang w:val="en-US"/>
        </w:rPr>
      </w:pPr>
    </w:p>
    <w:p w14:paraId="75D0561D" w14:textId="4E32A1A2" w:rsidR="006C1C70" w:rsidRPr="00E70D8F" w:rsidRDefault="006C1C70" w:rsidP="0027288C">
      <w:pPr>
        <w:pStyle w:val="PlainText"/>
        <w:jc w:val="center"/>
        <w:rPr>
          <w:b/>
        </w:rPr>
      </w:pPr>
    </w:p>
    <w:sectPr w:rsidR="006C1C70" w:rsidRPr="00E70D8F" w:rsidSect="00F20C33">
      <w:footerReference w:type="even" r:id="rId11"/>
      <w:footerReference w:type="default" r:id="rId12"/>
      <w:pgSz w:w="11906" w:h="16838"/>
      <w:pgMar w:top="828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59C6C" w14:textId="77777777" w:rsidR="00084EEE" w:rsidRDefault="00084EEE" w:rsidP="00453947">
      <w:pPr>
        <w:spacing w:after="0" w:line="240" w:lineRule="auto"/>
      </w:pPr>
      <w:r>
        <w:separator/>
      </w:r>
    </w:p>
  </w:endnote>
  <w:endnote w:type="continuationSeparator" w:id="0">
    <w:p w14:paraId="008A1268" w14:textId="77777777" w:rsidR="00084EEE" w:rsidRDefault="00084EEE" w:rsidP="0045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7C147" w14:textId="77777777" w:rsidR="00D51016" w:rsidRDefault="00D51016" w:rsidP="00667F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17665" w14:textId="77777777" w:rsidR="00D51016" w:rsidRDefault="00D51016" w:rsidP="00667F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0A735" w14:textId="77777777" w:rsidR="00D51016" w:rsidRPr="00692BC4" w:rsidRDefault="00D51016" w:rsidP="0016653F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692BC4">
      <w:rPr>
        <w:rStyle w:val="PageNumber"/>
        <w:rFonts w:ascii="Arial" w:hAnsi="Arial" w:cs="Arial"/>
      </w:rPr>
      <w:fldChar w:fldCharType="begin"/>
    </w:r>
    <w:r w:rsidRPr="00692BC4">
      <w:rPr>
        <w:rStyle w:val="PageNumber"/>
        <w:rFonts w:ascii="Arial" w:hAnsi="Arial" w:cs="Arial"/>
      </w:rPr>
      <w:instrText xml:space="preserve">PAGE  </w:instrText>
    </w:r>
    <w:r w:rsidRPr="00692BC4">
      <w:rPr>
        <w:rStyle w:val="PageNumber"/>
        <w:rFonts w:ascii="Arial" w:hAnsi="Arial" w:cs="Arial"/>
      </w:rPr>
      <w:fldChar w:fldCharType="separate"/>
    </w:r>
    <w:r w:rsidR="00C30726">
      <w:rPr>
        <w:rStyle w:val="PageNumber"/>
        <w:rFonts w:ascii="Arial" w:hAnsi="Arial" w:cs="Arial"/>
        <w:noProof/>
      </w:rPr>
      <w:t>3</w:t>
    </w:r>
    <w:r w:rsidRPr="00692BC4">
      <w:rPr>
        <w:rStyle w:val="PageNumber"/>
        <w:rFonts w:ascii="Arial" w:hAnsi="Arial" w:cs="Arial"/>
      </w:rPr>
      <w:fldChar w:fldCharType="end"/>
    </w:r>
  </w:p>
  <w:p w14:paraId="401117F3" w14:textId="77777777" w:rsidR="00D51016" w:rsidRPr="00692BC4" w:rsidRDefault="00D51016" w:rsidP="00667FBC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97CF0" w14:textId="77777777" w:rsidR="00084EEE" w:rsidRDefault="00084EEE" w:rsidP="00453947">
      <w:pPr>
        <w:spacing w:after="0" w:line="240" w:lineRule="auto"/>
      </w:pPr>
      <w:r>
        <w:separator/>
      </w:r>
    </w:p>
  </w:footnote>
  <w:footnote w:type="continuationSeparator" w:id="0">
    <w:p w14:paraId="031DB53E" w14:textId="77777777" w:rsidR="00084EEE" w:rsidRDefault="00084EEE" w:rsidP="0045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DA1489"/>
    <w:multiLevelType w:val="hybridMultilevel"/>
    <w:tmpl w:val="EF147E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2631E"/>
    <w:multiLevelType w:val="hybridMultilevel"/>
    <w:tmpl w:val="8C80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6903E6"/>
    <w:multiLevelType w:val="hybridMultilevel"/>
    <w:tmpl w:val="F9A4BB5E"/>
    <w:lvl w:ilvl="0" w:tplc="33442B9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2E6BAE"/>
    <w:multiLevelType w:val="hybridMultilevel"/>
    <w:tmpl w:val="561E1CE0"/>
    <w:lvl w:ilvl="0" w:tplc="098A57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90B3138"/>
    <w:multiLevelType w:val="hybridMultilevel"/>
    <w:tmpl w:val="DD7EA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22A2ACA"/>
    <w:multiLevelType w:val="hybridMultilevel"/>
    <w:tmpl w:val="6172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5B35F65"/>
    <w:multiLevelType w:val="hybridMultilevel"/>
    <w:tmpl w:val="ED22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E7C36FB"/>
    <w:multiLevelType w:val="hybridMultilevel"/>
    <w:tmpl w:val="E7FE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8A"/>
    <w:rsid w:val="00000A90"/>
    <w:rsid w:val="000029BE"/>
    <w:rsid w:val="00004D48"/>
    <w:rsid w:val="00005F34"/>
    <w:rsid w:val="000065BA"/>
    <w:rsid w:val="00010356"/>
    <w:rsid w:val="0001061E"/>
    <w:rsid w:val="00010687"/>
    <w:rsid w:val="00016530"/>
    <w:rsid w:val="00020B94"/>
    <w:rsid w:val="00027D1B"/>
    <w:rsid w:val="000314B4"/>
    <w:rsid w:val="00031DA2"/>
    <w:rsid w:val="00035667"/>
    <w:rsid w:val="00050B76"/>
    <w:rsid w:val="000529E9"/>
    <w:rsid w:val="00053B35"/>
    <w:rsid w:val="0005750A"/>
    <w:rsid w:val="0005758B"/>
    <w:rsid w:val="000577AA"/>
    <w:rsid w:val="00063C4E"/>
    <w:rsid w:val="0006591F"/>
    <w:rsid w:val="00070296"/>
    <w:rsid w:val="00075FA3"/>
    <w:rsid w:val="00076490"/>
    <w:rsid w:val="00076692"/>
    <w:rsid w:val="00080390"/>
    <w:rsid w:val="00080405"/>
    <w:rsid w:val="00082714"/>
    <w:rsid w:val="00084EEE"/>
    <w:rsid w:val="00084F36"/>
    <w:rsid w:val="00086094"/>
    <w:rsid w:val="0009176B"/>
    <w:rsid w:val="00092C20"/>
    <w:rsid w:val="000A28D3"/>
    <w:rsid w:val="000B1AF7"/>
    <w:rsid w:val="000B21DE"/>
    <w:rsid w:val="000B2C6E"/>
    <w:rsid w:val="000B3FE2"/>
    <w:rsid w:val="000B4721"/>
    <w:rsid w:val="000C6E74"/>
    <w:rsid w:val="000D14CF"/>
    <w:rsid w:val="000D3B97"/>
    <w:rsid w:val="000D44C6"/>
    <w:rsid w:val="000E1EAD"/>
    <w:rsid w:val="000E2EE9"/>
    <w:rsid w:val="000E3ACA"/>
    <w:rsid w:val="000E5985"/>
    <w:rsid w:val="000E5FFF"/>
    <w:rsid w:val="000E669A"/>
    <w:rsid w:val="000F3BFC"/>
    <w:rsid w:val="000F574F"/>
    <w:rsid w:val="000F6AD2"/>
    <w:rsid w:val="001005FC"/>
    <w:rsid w:val="0010065C"/>
    <w:rsid w:val="0010196B"/>
    <w:rsid w:val="00101FD9"/>
    <w:rsid w:val="00102800"/>
    <w:rsid w:val="0010316F"/>
    <w:rsid w:val="00104514"/>
    <w:rsid w:val="0010461C"/>
    <w:rsid w:val="00107AD6"/>
    <w:rsid w:val="001107A7"/>
    <w:rsid w:val="0011114D"/>
    <w:rsid w:val="00120013"/>
    <w:rsid w:val="00121807"/>
    <w:rsid w:val="00123208"/>
    <w:rsid w:val="00126B02"/>
    <w:rsid w:val="00126D03"/>
    <w:rsid w:val="001275F9"/>
    <w:rsid w:val="001306D7"/>
    <w:rsid w:val="00134B8A"/>
    <w:rsid w:val="0013607A"/>
    <w:rsid w:val="001362AF"/>
    <w:rsid w:val="0013681C"/>
    <w:rsid w:val="00136E6D"/>
    <w:rsid w:val="0014042E"/>
    <w:rsid w:val="0014651D"/>
    <w:rsid w:val="00147920"/>
    <w:rsid w:val="001479A8"/>
    <w:rsid w:val="001500EF"/>
    <w:rsid w:val="00153EA9"/>
    <w:rsid w:val="0016653F"/>
    <w:rsid w:val="00173B1A"/>
    <w:rsid w:val="0017767F"/>
    <w:rsid w:val="00182530"/>
    <w:rsid w:val="001834A6"/>
    <w:rsid w:val="00184632"/>
    <w:rsid w:val="00185970"/>
    <w:rsid w:val="00197743"/>
    <w:rsid w:val="001A2C04"/>
    <w:rsid w:val="001A4325"/>
    <w:rsid w:val="001A4EB3"/>
    <w:rsid w:val="001A7A2D"/>
    <w:rsid w:val="001B1782"/>
    <w:rsid w:val="001B3AF9"/>
    <w:rsid w:val="001B7F53"/>
    <w:rsid w:val="001C1AAB"/>
    <w:rsid w:val="001C3366"/>
    <w:rsid w:val="001C3D2E"/>
    <w:rsid w:val="001C4622"/>
    <w:rsid w:val="001C68D6"/>
    <w:rsid w:val="001C77DB"/>
    <w:rsid w:val="001D1F9E"/>
    <w:rsid w:val="001D7D73"/>
    <w:rsid w:val="001E0DA3"/>
    <w:rsid w:val="001E4781"/>
    <w:rsid w:val="001E4D7A"/>
    <w:rsid w:val="001E79C9"/>
    <w:rsid w:val="001F3D42"/>
    <w:rsid w:val="001F512A"/>
    <w:rsid w:val="001F5BCE"/>
    <w:rsid w:val="001F7A6F"/>
    <w:rsid w:val="00202EE7"/>
    <w:rsid w:val="00206618"/>
    <w:rsid w:val="00207931"/>
    <w:rsid w:val="00210BC1"/>
    <w:rsid w:val="002110F7"/>
    <w:rsid w:val="002147E9"/>
    <w:rsid w:val="00220BE2"/>
    <w:rsid w:val="00221389"/>
    <w:rsid w:val="00221B3B"/>
    <w:rsid w:val="002225C1"/>
    <w:rsid w:val="0023046E"/>
    <w:rsid w:val="002327FF"/>
    <w:rsid w:val="002329CA"/>
    <w:rsid w:val="0023485A"/>
    <w:rsid w:val="00235469"/>
    <w:rsid w:val="0023607C"/>
    <w:rsid w:val="00240B63"/>
    <w:rsid w:val="00245C2F"/>
    <w:rsid w:val="00246A8A"/>
    <w:rsid w:val="002505DB"/>
    <w:rsid w:val="002523DC"/>
    <w:rsid w:val="0025291F"/>
    <w:rsid w:val="00255159"/>
    <w:rsid w:val="00267968"/>
    <w:rsid w:val="00267A61"/>
    <w:rsid w:val="0027288C"/>
    <w:rsid w:val="00272A75"/>
    <w:rsid w:val="00274FFF"/>
    <w:rsid w:val="00276540"/>
    <w:rsid w:val="0028141D"/>
    <w:rsid w:val="002817D2"/>
    <w:rsid w:val="00285EDC"/>
    <w:rsid w:val="00287E10"/>
    <w:rsid w:val="00292022"/>
    <w:rsid w:val="002941B1"/>
    <w:rsid w:val="00297192"/>
    <w:rsid w:val="002971B2"/>
    <w:rsid w:val="002A05B0"/>
    <w:rsid w:val="002A0674"/>
    <w:rsid w:val="002A0D51"/>
    <w:rsid w:val="002B4151"/>
    <w:rsid w:val="002B4F89"/>
    <w:rsid w:val="002B620A"/>
    <w:rsid w:val="002C2CA0"/>
    <w:rsid w:val="002D315C"/>
    <w:rsid w:val="002D33EF"/>
    <w:rsid w:val="002D47F9"/>
    <w:rsid w:val="002D4CAF"/>
    <w:rsid w:val="002D7BA6"/>
    <w:rsid w:val="002E1543"/>
    <w:rsid w:val="002E363F"/>
    <w:rsid w:val="002E600D"/>
    <w:rsid w:val="002F25DD"/>
    <w:rsid w:val="002F56C7"/>
    <w:rsid w:val="002F6C31"/>
    <w:rsid w:val="002F6DCA"/>
    <w:rsid w:val="002F76C2"/>
    <w:rsid w:val="00302791"/>
    <w:rsid w:val="00313BFD"/>
    <w:rsid w:val="00317283"/>
    <w:rsid w:val="00331FD8"/>
    <w:rsid w:val="00336B16"/>
    <w:rsid w:val="00336D26"/>
    <w:rsid w:val="00355F2D"/>
    <w:rsid w:val="00360C51"/>
    <w:rsid w:val="003616F3"/>
    <w:rsid w:val="003626D2"/>
    <w:rsid w:val="00365CA0"/>
    <w:rsid w:val="00365DA7"/>
    <w:rsid w:val="00372B07"/>
    <w:rsid w:val="00372E16"/>
    <w:rsid w:val="003766AE"/>
    <w:rsid w:val="003767C7"/>
    <w:rsid w:val="00376FCE"/>
    <w:rsid w:val="0038394A"/>
    <w:rsid w:val="00384CD3"/>
    <w:rsid w:val="00390CD0"/>
    <w:rsid w:val="0039422F"/>
    <w:rsid w:val="00397636"/>
    <w:rsid w:val="003A2A34"/>
    <w:rsid w:val="003A4D28"/>
    <w:rsid w:val="003A7019"/>
    <w:rsid w:val="003B6F6B"/>
    <w:rsid w:val="003C0BE1"/>
    <w:rsid w:val="003C0E1D"/>
    <w:rsid w:val="003C1666"/>
    <w:rsid w:val="003C58B8"/>
    <w:rsid w:val="003C640D"/>
    <w:rsid w:val="003D04F1"/>
    <w:rsid w:val="003D0B03"/>
    <w:rsid w:val="003D4B32"/>
    <w:rsid w:val="003E0987"/>
    <w:rsid w:val="003E4548"/>
    <w:rsid w:val="003E72E8"/>
    <w:rsid w:val="003E7DFB"/>
    <w:rsid w:val="003F5928"/>
    <w:rsid w:val="003F6E57"/>
    <w:rsid w:val="003F7E65"/>
    <w:rsid w:val="0040204F"/>
    <w:rsid w:val="00403A2A"/>
    <w:rsid w:val="00406401"/>
    <w:rsid w:val="00412200"/>
    <w:rsid w:val="00412590"/>
    <w:rsid w:val="00414136"/>
    <w:rsid w:val="00421442"/>
    <w:rsid w:val="00422423"/>
    <w:rsid w:val="0042262D"/>
    <w:rsid w:val="00430186"/>
    <w:rsid w:val="00436DDB"/>
    <w:rsid w:val="004410D7"/>
    <w:rsid w:val="00443C04"/>
    <w:rsid w:val="00444BFD"/>
    <w:rsid w:val="004527B7"/>
    <w:rsid w:val="00453947"/>
    <w:rsid w:val="00453A28"/>
    <w:rsid w:val="00457329"/>
    <w:rsid w:val="00463D08"/>
    <w:rsid w:val="00464635"/>
    <w:rsid w:val="004653DA"/>
    <w:rsid w:val="0046707A"/>
    <w:rsid w:val="004673A6"/>
    <w:rsid w:val="00467FE2"/>
    <w:rsid w:val="00470D11"/>
    <w:rsid w:val="00471EB2"/>
    <w:rsid w:val="0048412E"/>
    <w:rsid w:val="00490EE9"/>
    <w:rsid w:val="0049252D"/>
    <w:rsid w:val="0049264A"/>
    <w:rsid w:val="00493AFC"/>
    <w:rsid w:val="00493E2C"/>
    <w:rsid w:val="00495095"/>
    <w:rsid w:val="004A0DA6"/>
    <w:rsid w:val="004A2B50"/>
    <w:rsid w:val="004A4048"/>
    <w:rsid w:val="004A6983"/>
    <w:rsid w:val="004A7F09"/>
    <w:rsid w:val="004B5C36"/>
    <w:rsid w:val="004C0BCE"/>
    <w:rsid w:val="004C5145"/>
    <w:rsid w:val="004C5F09"/>
    <w:rsid w:val="004D19E9"/>
    <w:rsid w:val="004D486E"/>
    <w:rsid w:val="004D583B"/>
    <w:rsid w:val="004D69E0"/>
    <w:rsid w:val="004D74FE"/>
    <w:rsid w:val="004E22D6"/>
    <w:rsid w:val="004E512F"/>
    <w:rsid w:val="004E6969"/>
    <w:rsid w:val="004E799A"/>
    <w:rsid w:val="004F506A"/>
    <w:rsid w:val="004F58CA"/>
    <w:rsid w:val="004F6462"/>
    <w:rsid w:val="005004F3"/>
    <w:rsid w:val="00500AC8"/>
    <w:rsid w:val="005027D4"/>
    <w:rsid w:val="0050333F"/>
    <w:rsid w:val="00504C9E"/>
    <w:rsid w:val="005073CF"/>
    <w:rsid w:val="00507A14"/>
    <w:rsid w:val="00510460"/>
    <w:rsid w:val="00515582"/>
    <w:rsid w:val="00523786"/>
    <w:rsid w:val="00534A0F"/>
    <w:rsid w:val="00536346"/>
    <w:rsid w:val="005378DF"/>
    <w:rsid w:val="00537C5C"/>
    <w:rsid w:val="00546378"/>
    <w:rsid w:val="00560D09"/>
    <w:rsid w:val="00561C92"/>
    <w:rsid w:val="00571E9F"/>
    <w:rsid w:val="00573543"/>
    <w:rsid w:val="005737F3"/>
    <w:rsid w:val="005779A3"/>
    <w:rsid w:val="00585517"/>
    <w:rsid w:val="00587034"/>
    <w:rsid w:val="0058768C"/>
    <w:rsid w:val="00587701"/>
    <w:rsid w:val="00587738"/>
    <w:rsid w:val="005926C7"/>
    <w:rsid w:val="005B3B66"/>
    <w:rsid w:val="005B4C24"/>
    <w:rsid w:val="005B6376"/>
    <w:rsid w:val="005B7855"/>
    <w:rsid w:val="005C0BFC"/>
    <w:rsid w:val="005C1195"/>
    <w:rsid w:val="005C18E3"/>
    <w:rsid w:val="005C2490"/>
    <w:rsid w:val="005C40CB"/>
    <w:rsid w:val="005D1543"/>
    <w:rsid w:val="005D1F6A"/>
    <w:rsid w:val="005D29EA"/>
    <w:rsid w:val="005D5DC4"/>
    <w:rsid w:val="005E1772"/>
    <w:rsid w:val="005E291C"/>
    <w:rsid w:val="005E7381"/>
    <w:rsid w:val="005F473E"/>
    <w:rsid w:val="00600FA4"/>
    <w:rsid w:val="0060273B"/>
    <w:rsid w:val="00606A26"/>
    <w:rsid w:val="006072AA"/>
    <w:rsid w:val="00611B3F"/>
    <w:rsid w:val="0061314A"/>
    <w:rsid w:val="00613F66"/>
    <w:rsid w:val="00615185"/>
    <w:rsid w:val="00616AAF"/>
    <w:rsid w:val="00623344"/>
    <w:rsid w:val="00625475"/>
    <w:rsid w:val="00632266"/>
    <w:rsid w:val="0063638D"/>
    <w:rsid w:val="00640CB6"/>
    <w:rsid w:val="006462FA"/>
    <w:rsid w:val="00650166"/>
    <w:rsid w:val="006514A8"/>
    <w:rsid w:val="0065404C"/>
    <w:rsid w:val="0065434B"/>
    <w:rsid w:val="006573F0"/>
    <w:rsid w:val="00664F77"/>
    <w:rsid w:val="00664F8D"/>
    <w:rsid w:val="00667FBC"/>
    <w:rsid w:val="006720B7"/>
    <w:rsid w:val="00676742"/>
    <w:rsid w:val="00677560"/>
    <w:rsid w:val="00682A13"/>
    <w:rsid w:val="00686551"/>
    <w:rsid w:val="00686D62"/>
    <w:rsid w:val="006872DA"/>
    <w:rsid w:val="00692BC4"/>
    <w:rsid w:val="006934DF"/>
    <w:rsid w:val="00696D60"/>
    <w:rsid w:val="006A39C0"/>
    <w:rsid w:val="006A5001"/>
    <w:rsid w:val="006A7F42"/>
    <w:rsid w:val="006B0822"/>
    <w:rsid w:val="006B24F0"/>
    <w:rsid w:val="006B4D37"/>
    <w:rsid w:val="006B516B"/>
    <w:rsid w:val="006C1C70"/>
    <w:rsid w:val="006C2709"/>
    <w:rsid w:val="006D5F51"/>
    <w:rsid w:val="006D6A0D"/>
    <w:rsid w:val="006E2F4A"/>
    <w:rsid w:val="006E3233"/>
    <w:rsid w:val="006E3A51"/>
    <w:rsid w:val="006E57F4"/>
    <w:rsid w:val="006E5B56"/>
    <w:rsid w:val="006E5DD9"/>
    <w:rsid w:val="006F08DB"/>
    <w:rsid w:val="006F1294"/>
    <w:rsid w:val="00703B57"/>
    <w:rsid w:val="00706857"/>
    <w:rsid w:val="00710811"/>
    <w:rsid w:val="0071491A"/>
    <w:rsid w:val="007171A3"/>
    <w:rsid w:val="00723403"/>
    <w:rsid w:val="00724349"/>
    <w:rsid w:val="0073166D"/>
    <w:rsid w:val="00741544"/>
    <w:rsid w:val="00742C82"/>
    <w:rsid w:val="0074333B"/>
    <w:rsid w:val="00745587"/>
    <w:rsid w:val="0074703C"/>
    <w:rsid w:val="00750079"/>
    <w:rsid w:val="00761B70"/>
    <w:rsid w:val="00762BEA"/>
    <w:rsid w:val="00762F48"/>
    <w:rsid w:val="007645EE"/>
    <w:rsid w:val="00767253"/>
    <w:rsid w:val="0077338D"/>
    <w:rsid w:val="0078209B"/>
    <w:rsid w:val="007843FA"/>
    <w:rsid w:val="00786D31"/>
    <w:rsid w:val="007873A8"/>
    <w:rsid w:val="00793F7D"/>
    <w:rsid w:val="007941D7"/>
    <w:rsid w:val="00794ED8"/>
    <w:rsid w:val="00797EC3"/>
    <w:rsid w:val="007A3D4E"/>
    <w:rsid w:val="007A3F45"/>
    <w:rsid w:val="007A5EFF"/>
    <w:rsid w:val="007A6042"/>
    <w:rsid w:val="007B1C5C"/>
    <w:rsid w:val="007B2494"/>
    <w:rsid w:val="007C0CB8"/>
    <w:rsid w:val="007C4E34"/>
    <w:rsid w:val="007C6F1B"/>
    <w:rsid w:val="007D38E0"/>
    <w:rsid w:val="007D3A5F"/>
    <w:rsid w:val="007D64D0"/>
    <w:rsid w:val="007E10F3"/>
    <w:rsid w:val="007E2E3B"/>
    <w:rsid w:val="007E4168"/>
    <w:rsid w:val="007E7057"/>
    <w:rsid w:val="007E7503"/>
    <w:rsid w:val="007F18E5"/>
    <w:rsid w:val="00810D41"/>
    <w:rsid w:val="00812A4D"/>
    <w:rsid w:val="00816133"/>
    <w:rsid w:val="00823273"/>
    <w:rsid w:val="00825545"/>
    <w:rsid w:val="00826C30"/>
    <w:rsid w:val="0083075A"/>
    <w:rsid w:val="00830988"/>
    <w:rsid w:val="0083405B"/>
    <w:rsid w:val="00837539"/>
    <w:rsid w:val="008409B2"/>
    <w:rsid w:val="00840DD2"/>
    <w:rsid w:val="008411C9"/>
    <w:rsid w:val="008418B7"/>
    <w:rsid w:val="00845B7E"/>
    <w:rsid w:val="00846D60"/>
    <w:rsid w:val="00854716"/>
    <w:rsid w:val="00862497"/>
    <w:rsid w:val="00864257"/>
    <w:rsid w:val="00867B84"/>
    <w:rsid w:val="00867E45"/>
    <w:rsid w:val="00867FCE"/>
    <w:rsid w:val="00873BC9"/>
    <w:rsid w:val="008744A3"/>
    <w:rsid w:val="008779F3"/>
    <w:rsid w:val="0088435B"/>
    <w:rsid w:val="008847C6"/>
    <w:rsid w:val="008874BF"/>
    <w:rsid w:val="0089136F"/>
    <w:rsid w:val="0089157D"/>
    <w:rsid w:val="0089335D"/>
    <w:rsid w:val="00894935"/>
    <w:rsid w:val="008A4089"/>
    <w:rsid w:val="008A49F0"/>
    <w:rsid w:val="008A5ED0"/>
    <w:rsid w:val="008A7DE4"/>
    <w:rsid w:val="008B0072"/>
    <w:rsid w:val="008B218B"/>
    <w:rsid w:val="008B2224"/>
    <w:rsid w:val="008C61BD"/>
    <w:rsid w:val="008D1833"/>
    <w:rsid w:val="008D1DB3"/>
    <w:rsid w:val="008D6D0F"/>
    <w:rsid w:val="008D7548"/>
    <w:rsid w:val="008E01D5"/>
    <w:rsid w:val="008E19E1"/>
    <w:rsid w:val="008E4221"/>
    <w:rsid w:val="008E43FA"/>
    <w:rsid w:val="008E766E"/>
    <w:rsid w:val="008F1F7E"/>
    <w:rsid w:val="00901A49"/>
    <w:rsid w:val="00901FEB"/>
    <w:rsid w:val="00904200"/>
    <w:rsid w:val="009052BC"/>
    <w:rsid w:val="00907802"/>
    <w:rsid w:val="0091348A"/>
    <w:rsid w:val="009164FE"/>
    <w:rsid w:val="00921B93"/>
    <w:rsid w:val="00923D5B"/>
    <w:rsid w:val="00924B5E"/>
    <w:rsid w:val="00926851"/>
    <w:rsid w:val="00927678"/>
    <w:rsid w:val="00940C24"/>
    <w:rsid w:val="00942301"/>
    <w:rsid w:val="009453E5"/>
    <w:rsid w:val="00947046"/>
    <w:rsid w:val="00950881"/>
    <w:rsid w:val="0096137A"/>
    <w:rsid w:val="00962B70"/>
    <w:rsid w:val="00967F76"/>
    <w:rsid w:val="00970930"/>
    <w:rsid w:val="00972A7C"/>
    <w:rsid w:val="009755C3"/>
    <w:rsid w:val="00976DBA"/>
    <w:rsid w:val="00980A2E"/>
    <w:rsid w:val="00983A22"/>
    <w:rsid w:val="00984822"/>
    <w:rsid w:val="009859E0"/>
    <w:rsid w:val="009908DA"/>
    <w:rsid w:val="00994F7C"/>
    <w:rsid w:val="009969C8"/>
    <w:rsid w:val="00997B8D"/>
    <w:rsid w:val="009A3A64"/>
    <w:rsid w:val="009A3C0B"/>
    <w:rsid w:val="009A54D8"/>
    <w:rsid w:val="009A7E0A"/>
    <w:rsid w:val="009B14EC"/>
    <w:rsid w:val="009B1617"/>
    <w:rsid w:val="009B3490"/>
    <w:rsid w:val="009B5BFF"/>
    <w:rsid w:val="009B6306"/>
    <w:rsid w:val="009B6E0C"/>
    <w:rsid w:val="009B7253"/>
    <w:rsid w:val="009C44A2"/>
    <w:rsid w:val="009C68FA"/>
    <w:rsid w:val="009D2A93"/>
    <w:rsid w:val="009D636D"/>
    <w:rsid w:val="009D7C51"/>
    <w:rsid w:val="009E478D"/>
    <w:rsid w:val="009E58F3"/>
    <w:rsid w:val="009E7021"/>
    <w:rsid w:val="009F083A"/>
    <w:rsid w:val="009F0FE5"/>
    <w:rsid w:val="009F1487"/>
    <w:rsid w:val="009F189E"/>
    <w:rsid w:val="009F3671"/>
    <w:rsid w:val="009F624C"/>
    <w:rsid w:val="009F675D"/>
    <w:rsid w:val="00A00A67"/>
    <w:rsid w:val="00A10B2D"/>
    <w:rsid w:val="00A20013"/>
    <w:rsid w:val="00A228B2"/>
    <w:rsid w:val="00A23901"/>
    <w:rsid w:val="00A2497F"/>
    <w:rsid w:val="00A257ED"/>
    <w:rsid w:val="00A25838"/>
    <w:rsid w:val="00A318E2"/>
    <w:rsid w:val="00A33E75"/>
    <w:rsid w:val="00A340D0"/>
    <w:rsid w:val="00A41830"/>
    <w:rsid w:val="00A500FE"/>
    <w:rsid w:val="00A50AAF"/>
    <w:rsid w:val="00A51E02"/>
    <w:rsid w:val="00A52C16"/>
    <w:rsid w:val="00A52F05"/>
    <w:rsid w:val="00A6293D"/>
    <w:rsid w:val="00A663C9"/>
    <w:rsid w:val="00A71687"/>
    <w:rsid w:val="00A7466C"/>
    <w:rsid w:val="00A76C7A"/>
    <w:rsid w:val="00A84082"/>
    <w:rsid w:val="00A85BCD"/>
    <w:rsid w:val="00A9174B"/>
    <w:rsid w:val="00A938DB"/>
    <w:rsid w:val="00A95B0E"/>
    <w:rsid w:val="00A95EAF"/>
    <w:rsid w:val="00AA0083"/>
    <w:rsid w:val="00AA0416"/>
    <w:rsid w:val="00AA2471"/>
    <w:rsid w:val="00AA3F67"/>
    <w:rsid w:val="00AA4909"/>
    <w:rsid w:val="00AA4F2C"/>
    <w:rsid w:val="00AA64B9"/>
    <w:rsid w:val="00AA7B31"/>
    <w:rsid w:val="00AB7E7D"/>
    <w:rsid w:val="00AC0C7F"/>
    <w:rsid w:val="00AC0EB5"/>
    <w:rsid w:val="00AC1390"/>
    <w:rsid w:val="00AD2751"/>
    <w:rsid w:val="00AD4945"/>
    <w:rsid w:val="00AE452C"/>
    <w:rsid w:val="00AE476E"/>
    <w:rsid w:val="00AE7286"/>
    <w:rsid w:val="00AF0AD8"/>
    <w:rsid w:val="00AF1356"/>
    <w:rsid w:val="00AF2679"/>
    <w:rsid w:val="00AF4685"/>
    <w:rsid w:val="00AF5C4F"/>
    <w:rsid w:val="00AF7403"/>
    <w:rsid w:val="00AF76A3"/>
    <w:rsid w:val="00AF793F"/>
    <w:rsid w:val="00B000BD"/>
    <w:rsid w:val="00B00515"/>
    <w:rsid w:val="00B00E7A"/>
    <w:rsid w:val="00B03B1E"/>
    <w:rsid w:val="00B11A9D"/>
    <w:rsid w:val="00B11C3B"/>
    <w:rsid w:val="00B11F8D"/>
    <w:rsid w:val="00B17A23"/>
    <w:rsid w:val="00B22DA5"/>
    <w:rsid w:val="00B255C7"/>
    <w:rsid w:val="00B316B6"/>
    <w:rsid w:val="00B31B7F"/>
    <w:rsid w:val="00B31E50"/>
    <w:rsid w:val="00B32CC3"/>
    <w:rsid w:val="00B37DEB"/>
    <w:rsid w:val="00B41FD2"/>
    <w:rsid w:val="00B46EF6"/>
    <w:rsid w:val="00B5373D"/>
    <w:rsid w:val="00B5616B"/>
    <w:rsid w:val="00B56295"/>
    <w:rsid w:val="00B612A2"/>
    <w:rsid w:val="00B61B96"/>
    <w:rsid w:val="00B61C47"/>
    <w:rsid w:val="00B62FC5"/>
    <w:rsid w:val="00B6378D"/>
    <w:rsid w:val="00B71FAB"/>
    <w:rsid w:val="00B7280C"/>
    <w:rsid w:val="00B80DC2"/>
    <w:rsid w:val="00B82576"/>
    <w:rsid w:val="00B843D1"/>
    <w:rsid w:val="00B84B2B"/>
    <w:rsid w:val="00B91AFD"/>
    <w:rsid w:val="00B9258C"/>
    <w:rsid w:val="00B92FB0"/>
    <w:rsid w:val="00B95485"/>
    <w:rsid w:val="00B95B1C"/>
    <w:rsid w:val="00BA0597"/>
    <w:rsid w:val="00BA2EC9"/>
    <w:rsid w:val="00BA4219"/>
    <w:rsid w:val="00BA7E77"/>
    <w:rsid w:val="00BA7E8A"/>
    <w:rsid w:val="00BB2636"/>
    <w:rsid w:val="00BB5FFD"/>
    <w:rsid w:val="00BC426C"/>
    <w:rsid w:val="00BC4E6C"/>
    <w:rsid w:val="00BC5241"/>
    <w:rsid w:val="00BC62C3"/>
    <w:rsid w:val="00BC6CE9"/>
    <w:rsid w:val="00BD135D"/>
    <w:rsid w:val="00BD5A11"/>
    <w:rsid w:val="00BE08FA"/>
    <w:rsid w:val="00BE0D2B"/>
    <w:rsid w:val="00BE45A9"/>
    <w:rsid w:val="00BE4B96"/>
    <w:rsid w:val="00BF08B4"/>
    <w:rsid w:val="00BF1BE3"/>
    <w:rsid w:val="00BF1EE6"/>
    <w:rsid w:val="00BF21DB"/>
    <w:rsid w:val="00BF524C"/>
    <w:rsid w:val="00BF62C7"/>
    <w:rsid w:val="00BF6FEF"/>
    <w:rsid w:val="00C01C67"/>
    <w:rsid w:val="00C031A3"/>
    <w:rsid w:val="00C03FE5"/>
    <w:rsid w:val="00C05F33"/>
    <w:rsid w:val="00C06954"/>
    <w:rsid w:val="00C07ACD"/>
    <w:rsid w:val="00C21138"/>
    <w:rsid w:val="00C227EA"/>
    <w:rsid w:val="00C23430"/>
    <w:rsid w:val="00C30726"/>
    <w:rsid w:val="00C32B27"/>
    <w:rsid w:val="00C34E35"/>
    <w:rsid w:val="00C40B2F"/>
    <w:rsid w:val="00C4451F"/>
    <w:rsid w:val="00C52ABD"/>
    <w:rsid w:val="00C64053"/>
    <w:rsid w:val="00C671BA"/>
    <w:rsid w:val="00C67816"/>
    <w:rsid w:val="00C7057B"/>
    <w:rsid w:val="00C70AEF"/>
    <w:rsid w:val="00C70C17"/>
    <w:rsid w:val="00C7259A"/>
    <w:rsid w:val="00C7725D"/>
    <w:rsid w:val="00C81F35"/>
    <w:rsid w:val="00C83350"/>
    <w:rsid w:val="00C83B81"/>
    <w:rsid w:val="00C90C97"/>
    <w:rsid w:val="00C93FC7"/>
    <w:rsid w:val="00C960C1"/>
    <w:rsid w:val="00C97651"/>
    <w:rsid w:val="00CA0AE3"/>
    <w:rsid w:val="00CA442C"/>
    <w:rsid w:val="00CA62EC"/>
    <w:rsid w:val="00CA7878"/>
    <w:rsid w:val="00CB114B"/>
    <w:rsid w:val="00CB3296"/>
    <w:rsid w:val="00CB4631"/>
    <w:rsid w:val="00CB65C1"/>
    <w:rsid w:val="00CB79DE"/>
    <w:rsid w:val="00CC1301"/>
    <w:rsid w:val="00CC2771"/>
    <w:rsid w:val="00CD0332"/>
    <w:rsid w:val="00CE2122"/>
    <w:rsid w:val="00CF55BB"/>
    <w:rsid w:val="00CF7A89"/>
    <w:rsid w:val="00D00A33"/>
    <w:rsid w:val="00D0128D"/>
    <w:rsid w:val="00D024B5"/>
    <w:rsid w:val="00D03D14"/>
    <w:rsid w:val="00D0640F"/>
    <w:rsid w:val="00D13AFA"/>
    <w:rsid w:val="00D14787"/>
    <w:rsid w:val="00D17ED8"/>
    <w:rsid w:val="00D220AC"/>
    <w:rsid w:val="00D2486F"/>
    <w:rsid w:val="00D25CCF"/>
    <w:rsid w:val="00D269FA"/>
    <w:rsid w:val="00D32C66"/>
    <w:rsid w:val="00D33E3E"/>
    <w:rsid w:val="00D35FEA"/>
    <w:rsid w:val="00D42B39"/>
    <w:rsid w:val="00D43DF8"/>
    <w:rsid w:val="00D505ED"/>
    <w:rsid w:val="00D51016"/>
    <w:rsid w:val="00D518C7"/>
    <w:rsid w:val="00D53C62"/>
    <w:rsid w:val="00D54AFB"/>
    <w:rsid w:val="00D558E4"/>
    <w:rsid w:val="00D572A2"/>
    <w:rsid w:val="00D62507"/>
    <w:rsid w:val="00D67914"/>
    <w:rsid w:val="00D8187A"/>
    <w:rsid w:val="00D9094F"/>
    <w:rsid w:val="00D92444"/>
    <w:rsid w:val="00D92C9E"/>
    <w:rsid w:val="00D93861"/>
    <w:rsid w:val="00D95D37"/>
    <w:rsid w:val="00D972E2"/>
    <w:rsid w:val="00D97DED"/>
    <w:rsid w:val="00DA07BC"/>
    <w:rsid w:val="00DA16F1"/>
    <w:rsid w:val="00DA39B1"/>
    <w:rsid w:val="00DA4EC1"/>
    <w:rsid w:val="00DB13C6"/>
    <w:rsid w:val="00DB213B"/>
    <w:rsid w:val="00DC0FFC"/>
    <w:rsid w:val="00DC2700"/>
    <w:rsid w:val="00DC3A01"/>
    <w:rsid w:val="00DC4E98"/>
    <w:rsid w:val="00DC6DF4"/>
    <w:rsid w:val="00DC77B4"/>
    <w:rsid w:val="00DD2220"/>
    <w:rsid w:val="00DD2F41"/>
    <w:rsid w:val="00DD7626"/>
    <w:rsid w:val="00E05797"/>
    <w:rsid w:val="00E068E3"/>
    <w:rsid w:val="00E1176D"/>
    <w:rsid w:val="00E17749"/>
    <w:rsid w:val="00E22005"/>
    <w:rsid w:val="00E22436"/>
    <w:rsid w:val="00E2756F"/>
    <w:rsid w:val="00E33416"/>
    <w:rsid w:val="00E428EC"/>
    <w:rsid w:val="00E5484C"/>
    <w:rsid w:val="00E561D3"/>
    <w:rsid w:val="00E56B05"/>
    <w:rsid w:val="00E57BAD"/>
    <w:rsid w:val="00E6238A"/>
    <w:rsid w:val="00E64F95"/>
    <w:rsid w:val="00E67C8A"/>
    <w:rsid w:val="00E70D8F"/>
    <w:rsid w:val="00E75E27"/>
    <w:rsid w:val="00E84CA2"/>
    <w:rsid w:val="00E86691"/>
    <w:rsid w:val="00E926B6"/>
    <w:rsid w:val="00E95CFB"/>
    <w:rsid w:val="00EA07A8"/>
    <w:rsid w:val="00EA4450"/>
    <w:rsid w:val="00EB35D8"/>
    <w:rsid w:val="00EC2535"/>
    <w:rsid w:val="00EC5C17"/>
    <w:rsid w:val="00EC5C74"/>
    <w:rsid w:val="00ED3CE7"/>
    <w:rsid w:val="00ED4574"/>
    <w:rsid w:val="00ED6320"/>
    <w:rsid w:val="00EE1580"/>
    <w:rsid w:val="00EE27C0"/>
    <w:rsid w:val="00EE2B5C"/>
    <w:rsid w:val="00EE3BDE"/>
    <w:rsid w:val="00EE49AC"/>
    <w:rsid w:val="00EF4E24"/>
    <w:rsid w:val="00F0076C"/>
    <w:rsid w:val="00F03789"/>
    <w:rsid w:val="00F070C2"/>
    <w:rsid w:val="00F07120"/>
    <w:rsid w:val="00F10E92"/>
    <w:rsid w:val="00F11EAF"/>
    <w:rsid w:val="00F12F55"/>
    <w:rsid w:val="00F15A3A"/>
    <w:rsid w:val="00F164D0"/>
    <w:rsid w:val="00F167FA"/>
    <w:rsid w:val="00F20986"/>
    <w:rsid w:val="00F20C33"/>
    <w:rsid w:val="00F25E33"/>
    <w:rsid w:val="00F25EE1"/>
    <w:rsid w:val="00F27C23"/>
    <w:rsid w:val="00F303E6"/>
    <w:rsid w:val="00F37185"/>
    <w:rsid w:val="00F41A70"/>
    <w:rsid w:val="00F41F66"/>
    <w:rsid w:val="00F43FC2"/>
    <w:rsid w:val="00F5089E"/>
    <w:rsid w:val="00F64A63"/>
    <w:rsid w:val="00F67774"/>
    <w:rsid w:val="00F742FD"/>
    <w:rsid w:val="00F77EF2"/>
    <w:rsid w:val="00F8064B"/>
    <w:rsid w:val="00F812A3"/>
    <w:rsid w:val="00F84F15"/>
    <w:rsid w:val="00F923B5"/>
    <w:rsid w:val="00F94185"/>
    <w:rsid w:val="00F95C29"/>
    <w:rsid w:val="00FA66B4"/>
    <w:rsid w:val="00FB090C"/>
    <w:rsid w:val="00FC0E46"/>
    <w:rsid w:val="00FC3D1A"/>
    <w:rsid w:val="00FC4194"/>
    <w:rsid w:val="00FC5CF8"/>
    <w:rsid w:val="00FC703C"/>
    <w:rsid w:val="00FD17CA"/>
    <w:rsid w:val="00FD6860"/>
    <w:rsid w:val="00FE2CB1"/>
    <w:rsid w:val="00FE349E"/>
    <w:rsid w:val="00FE5ADA"/>
    <w:rsid w:val="00FE5D13"/>
    <w:rsid w:val="00FE76B4"/>
    <w:rsid w:val="00FE7879"/>
    <w:rsid w:val="00FF109E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231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17D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7756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Heading3">
    <w:name w:val="heading 3"/>
    <w:basedOn w:val="Normal"/>
    <w:link w:val="Heading3Char"/>
    <w:uiPriority w:val="99"/>
    <w:qFormat/>
    <w:rsid w:val="00677560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D220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220AC"/>
    <w:rPr>
      <w:rFonts w:ascii="Cambria" w:hAnsi="Cambria" w:cs="Cambria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67756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677560"/>
    <w:rPr>
      <w:b/>
      <w:bCs/>
    </w:rPr>
  </w:style>
  <w:style w:type="character" w:styleId="Emphasis">
    <w:name w:val="Emphasis"/>
    <w:basedOn w:val="DefaultParagraphFont"/>
    <w:uiPriority w:val="20"/>
    <w:qFormat/>
    <w:rsid w:val="00677560"/>
    <w:rPr>
      <w:i/>
      <w:iCs/>
    </w:rPr>
  </w:style>
  <w:style w:type="character" w:styleId="Hyperlink">
    <w:name w:val="Hyperlink"/>
    <w:basedOn w:val="DefaultParagraphFont"/>
    <w:uiPriority w:val="99"/>
    <w:rsid w:val="00677560"/>
    <w:rPr>
      <w:color w:val="0000FF"/>
      <w:u w:val="single"/>
    </w:rPr>
  </w:style>
  <w:style w:type="character" w:customStyle="1" w:styleId="PlainTextChar2">
    <w:name w:val="Plain Text Char2"/>
    <w:aliases w:val="Plain Text Char Char"/>
    <w:uiPriority w:val="99"/>
    <w:semiHidden/>
    <w:rsid w:val="00997B8D"/>
    <w:rPr>
      <w:rFonts w:ascii="Arial" w:hAnsi="Arial" w:cs="Arial"/>
      <w:sz w:val="21"/>
      <w:szCs w:val="21"/>
      <w:lang w:val="en-GB" w:eastAsia="en-US"/>
    </w:rPr>
  </w:style>
  <w:style w:type="paragraph" w:styleId="PlainText">
    <w:name w:val="Plain Text"/>
    <w:aliases w:val="Plain Text Char"/>
    <w:basedOn w:val="Normal"/>
    <w:link w:val="PlainTextChar1"/>
    <w:uiPriority w:val="99"/>
    <w:semiHidden/>
    <w:rsid w:val="00997B8D"/>
    <w:pPr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PlainTextChar1">
    <w:name w:val="Plain Text Char1"/>
    <w:aliases w:val="Plain Text Char Char1"/>
    <w:basedOn w:val="DefaultParagraphFont"/>
    <w:link w:val="PlainText"/>
    <w:uiPriority w:val="99"/>
    <w:semiHidden/>
    <w:rsid w:val="00D220AC"/>
    <w:rPr>
      <w:rFonts w:ascii="Courier New" w:hAnsi="Courier New" w:cs="Courier New"/>
      <w:sz w:val="20"/>
      <w:szCs w:val="20"/>
      <w:lang w:eastAsia="en-US"/>
    </w:rPr>
  </w:style>
  <w:style w:type="character" w:customStyle="1" w:styleId="Char">
    <w:name w:val="Char"/>
    <w:basedOn w:val="DefaultParagraphFont"/>
    <w:uiPriority w:val="99"/>
    <w:rsid w:val="00997B8D"/>
    <w:rPr>
      <w:rFonts w:ascii="Arial" w:hAnsi="Arial" w:cs="Arial"/>
      <w:sz w:val="21"/>
      <w:szCs w:val="21"/>
      <w:lang w:eastAsia="en-US"/>
    </w:rPr>
  </w:style>
  <w:style w:type="table" w:styleId="TableGrid">
    <w:name w:val="Table Grid"/>
    <w:basedOn w:val="TableNormal"/>
    <w:uiPriority w:val="99"/>
    <w:rsid w:val="00696D6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49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94"/>
    <w:rPr>
      <w:rFonts w:ascii="Lucida Grande" w:hAnsi="Lucida Grande" w:cs="Calibr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C336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9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947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53947"/>
  </w:style>
  <w:style w:type="paragraph" w:styleId="Header">
    <w:name w:val="header"/>
    <w:basedOn w:val="Normal"/>
    <w:link w:val="HeaderChar"/>
    <w:uiPriority w:val="99"/>
    <w:unhideWhenUsed/>
    <w:rsid w:val="008E0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1D5"/>
    <w:rPr>
      <w:rFonts w:cs="Calibri"/>
      <w:lang w:eastAsia="en-US"/>
    </w:rPr>
  </w:style>
  <w:style w:type="paragraph" w:styleId="ListParagraph">
    <w:name w:val="List Paragraph"/>
    <w:basedOn w:val="Normal"/>
    <w:uiPriority w:val="34"/>
    <w:qFormat/>
    <w:rsid w:val="003F6E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28B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4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4CD3"/>
    <w:rPr>
      <w:rFonts w:ascii="Courier New" w:hAnsi="Courier New" w:cs="Courier New"/>
      <w:sz w:val="20"/>
      <w:szCs w:val="20"/>
    </w:rPr>
  </w:style>
  <w:style w:type="paragraph" w:customStyle="1" w:styleId="etpbtestimonialmeta">
    <w:name w:val="et_pb_testimonial_meta"/>
    <w:basedOn w:val="Normal"/>
    <w:rsid w:val="004D48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hyperlink" Target="http://clarehammond.com/myslivecek" TargetMode="External"/><Relationship Id="rId9" Type="http://schemas.openxmlformats.org/officeDocument/2006/relationships/hyperlink" Target="http://www.clarehammond.com/" TargetMode="External"/><Relationship Id="rId10" Type="http://schemas.openxmlformats.org/officeDocument/2006/relationships/hyperlink" Target="https://bis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792</Words>
  <Characters>4519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the Tallis Scholars Prom by Peter Phillips</vt:lpstr>
    </vt:vector>
  </TitlesOfParts>
  <Company>TOSHIBA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the Tallis Scholars Prom by Peter Phillips</dc:title>
  <dc:subject/>
  <dc:creator>Phillips</dc:creator>
  <cp:keywords/>
  <dc:description/>
  <cp:lastModifiedBy>Clare Hammond</cp:lastModifiedBy>
  <cp:revision>215</cp:revision>
  <cp:lastPrinted>2018-09-29T09:25:00Z</cp:lastPrinted>
  <dcterms:created xsi:type="dcterms:W3CDTF">2016-03-24T11:55:00Z</dcterms:created>
  <dcterms:modified xsi:type="dcterms:W3CDTF">2018-11-06T09:50:00Z</dcterms:modified>
</cp:coreProperties>
</file>